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C955" w14:textId="77777777" w:rsidR="006F193C" w:rsidRPr="006F193C" w:rsidRDefault="006F193C" w:rsidP="006F193C">
      <w:pPr>
        <w:tabs>
          <w:tab w:val="left" w:pos="1755"/>
        </w:tabs>
        <w:spacing w:after="0" w:line="240" w:lineRule="auto"/>
        <w:rPr>
          <w:rFonts w:cstheme="minorHAnsi"/>
        </w:rPr>
      </w:pPr>
      <w:r w:rsidRPr="006F193C">
        <w:rPr>
          <w:rFonts w:cstheme="minorHAnsi"/>
        </w:rPr>
        <w:tab/>
      </w:r>
    </w:p>
    <w:tbl>
      <w:tblPr>
        <w:tblW w:w="0" w:type="auto"/>
        <w:tblCellMar>
          <w:left w:w="0" w:type="dxa"/>
          <w:right w:w="0" w:type="dxa"/>
        </w:tblCellMar>
        <w:tblLook w:val="04A0" w:firstRow="1" w:lastRow="0" w:firstColumn="1" w:lastColumn="0" w:noHBand="0" w:noVBand="1"/>
      </w:tblPr>
      <w:tblGrid>
        <w:gridCol w:w="3396"/>
        <w:gridCol w:w="3126"/>
        <w:gridCol w:w="2550"/>
      </w:tblGrid>
      <w:tr w:rsidR="006F193C" w:rsidRPr="006F193C" w14:paraId="31A3E8FF" w14:textId="77777777" w:rsidTr="008A2593">
        <w:tc>
          <w:tcPr>
            <w:tcW w:w="3396" w:type="dxa"/>
            <w:tcMar>
              <w:top w:w="0" w:type="dxa"/>
              <w:left w:w="108" w:type="dxa"/>
              <w:bottom w:w="0" w:type="dxa"/>
              <w:right w:w="108" w:type="dxa"/>
            </w:tcMar>
            <w:hideMark/>
          </w:tcPr>
          <w:p w14:paraId="059D90EF" w14:textId="77777777" w:rsidR="006F193C" w:rsidRPr="006F193C" w:rsidRDefault="006F193C" w:rsidP="006F193C">
            <w:pPr>
              <w:spacing w:after="0" w:line="240" w:lineRule="auto"/>
              <w:rPr>
                <w:rFonts w:cstheme="minorHAnsi"/>
              </w:rPr>
            </w:pPr>
            <w:r w:rsidRPr="006F193C">
              <w:rPr>
                <w:rFonts w:cstheme="minorHAnsi"/>
                <w:noProof/>
                <w:lang w:eastAsia="fr-FR"/>
              </w:rPr>
              <w:drawing>
                <wp:inline distT="0" distB="0" distL="0" distR="0" wp14:anchorId="782E52C7" wp14:editId="242A9BD3">
                  <wp:extent cx="2019300" cy="1162050"/>
                  <wp:effectExtent l="0" t="0" r="0" b="0"/>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e image contenant logo&#10;&#10;Description générée automatiquemen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19300" cy="1162050"/>
                          </a:xfrm>
                          <a:prstGeom prst="rect">
                            <a:avLst/>
                          </a:prstGeom>
                          <a:noFill/>
                          <a:ln>
                            <a:noFill/>
                          </a:ln>
                        </pic:spPr>
                      </pic:pic>
                    </a:graphicData>
                  </a:graphic>
                </wp:inline>
              </w:drawing>
            </w:r>
          </w:p>
        </w:tc>
        <w:tc>
          <w:tcPr>
            <w:tcW w:w="3126" w:type="dxa"/>
            <w:tcMar>
              <w:top w:w="0" w:type="dxa"/>
              <w:left w:w="108" w:type="dxa"/>
              <w:bottom w:w="0" w:type="dxa"/>
              <w:right w:w="108" w:type="dxa"/>
            </w:tcMar>
            <w:hideMark/>
          </w:tcPr>
          <w:p w14:paraId="08CDC624" w14:textId="77777777" w:rsidR="006F193C" w:rsidRPr="006F193C" w:rsidRDefault="006F193C" w:rsidP="006F193C">
            <w:pPr>
              <w:spacing w:after="0" w:line="240" w:lineRule="auto"/>
              <w:rPr>
                <w:rFonts w:cstheme="minorHAnsi"/>
                <w:lang w:eastAsia="fr-FR"/>
              </w:rPr>
            </w:pPr>
            <w:r w:rsidRPr="006F193C">
              <w:rPr>
                <w:rFonts w:cstheme="minorHAnsi"/>
                <w:noProof/>
                <w:lang w:eastAsia="fr-FR"/>
              </w:rPr>
              <w:drawing>
                <wp:inline distT="0" distB="0" distL="0" distR="0" wp14:anchorId="11A8A720" wp14:editId="0E203651">
                  <wp:extent cx="1847850" cy="1047750"/>
                  <wp:effectExtent l="0" t="0" r="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noFill/>
                          <a:ln>
                            <a:noFill/>
                          </a:ln>
                        </pic:spPr>
                      </pic:pic>
                    </a:graphicData>
                  </a:graphic>
                </wp:inline>
              </w:drawing>
            </w:r>
          </w:p>
        </w:tc>
        <w:tc>
          <w:tcPr>
            <w:tcW w:w="2550" w:type="dxa"/>
            <w:tcMar>
              <w:top w:w="0" w:type="dxa"/>
              <w:left w:w="108" w:type="dxa"/>
              <w:bottom w:w="0" w:type="dxa"/>
              <w:right w:w="108" w:type="dxa"/>
            </w:tcMar>
            <w:hideMark/>
          </w:tcPr>
          <w:p w14:paraId="59371816" w14:textId="77777777" w:rsidR="006F193C" w:rsidRPr="006F193C" w:rsidRDefault="006F193C" w:rsidP="006F193C">
            <w:pPr>
              <w:spacing w:after="0" w:line="240" w:lineRule="auto"/>
              <w:rPr>
                <w:rFonts w:cstheme="minorHAnsi"/>
                <w:lang w:eastAsia="fr-FR"/>
              </w:rPr>
            </w:pPr>
            <w:r w:rsidRPr="006F193C">
              <w:rPr>
                <w:rFonts w:cstheme="minorHAnsi"/>
                <w:noProof/>
                <w:lang w:eastAsia="fr-FR"/>
              </w:rPr>
              <w:drawing>
                <wp:inline distT="0" distB="0" distL="0" distR="0" wp14:anchorId="04D0840A" wp14:editId="6A383FF9">
                  <wp:extent cx="1466850" cy="1057275"/>
                  <wp:effectExtent l="0" t="0" r="0" b="9525"/>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66850" cy="1057275"/>
                          </a:xfrm>
                          <a:prstGeom prst="rect">
                            <a:avLst/>
                          </a:prstGeom>
                          <a:noFill/>
                          <a:ln>
                            <a:noFill/>
                          </a:ln>
                        </pic:spPr>
                      </pic:pic>
                    </a:graphicData>
                  </a:graphic>
                </wp:inline>
              </w:drawing>
            </w:r>
          </w:p>
        </w:tc>
      </w:tr>
    </w:tbl>
    <w:p w14:paraId="4902EC8B" w14:textId="24E49DF7" w:rsidR="00C23681" w:rsidRPr="006F193C" w:rsidRDefault="00C23681" w:rsidP="006F193C">
      <w:pPr>
        <w:tabs>
          <w:tab w:val="left" w:pos="1755"/>
        </w:tabs>
        <w:spacing w:after="0" w:line="240" w:lineRule="auto"/>
        <w:rPr>
          <w:rFonts w:cstheme="minorHAnsi"/>
        </w:rPr>
      </w:pPr>
    </w:p>
    <w:p w14:paraId="2E638504" w14:textId="3AF2A93E" w:rsidR="006F193C" w:rsidRPr="00F26D86" w:rsidRDefault="006F193C" w:rsidP="004C4817">
      <w:pPr>
        <w:tabs>
          <w:tab w:val="left" w:pos="1755"/>
        </w:tabs>
        <w:spacing w:after="0" w:line="240" w:lineRule="auto"/>
        <w:rPr>
          <w:rFonts w:cstheme="minorHAnsi"/>
          <w:b/>
          <w:bCs/>
          <w:color w:val="2F5496" w:themeColor="accent1" w:themeShade="BF"/>
          <w:sz w:val="32"/>
          <w:szCs w:val="32"/>
        </w:rPr>
      </w:pPr>
    </w:p>
    <w:p w14:paraId="0A082597" w14:textId="77777777" w:rsidR="004C4817" w:rsidRDefault="004C4817" w:rsidP="00F26D86">
      <w:pPr>
        <w:pStyle w:val="Sansinterligne"/>
        <w:jc w:val="center"/>
        <w:rPr>
          <w:b/>
          <w:bCs/>
          <w:color w:val="2F5496" w:themeColor="accent1" w:themeShade="BF"/>
          <w:sz w:val="32"/>
          <w:szCs w:val="32"/>
          <w:lang w:bidi="fr-FR"/>
        </w:rPr>
      </w:pPr>
    </w:p>
    <w:p w14:paraId="4305B83B" w14:textId="04F50165" w:rsidR="006F193C" w:rsidRPr="00F26D86" w:rsidRDefault="006F193C" w:rsidP="00F26D86">
      <w:pPr>
        <w:pStyle w:val="Sansinterligne"/>
        <w:jc w:val="center"/>
        <w:rPr>
          <w:b/>
          <w:bCs/>
          <w:color w:val="2F5496" w:themeColor="accent1" w:themeShade="BF"/>
          <w:sz w:val="32"/>
          <w:szCs w:val="32"/>
          <w:lang w:bidi="fr-FR"/>
        </w:rPr>
      </w:pPr>
      <w:r w:rsidRPr="00F26D86">
        <w:rPr>
          <w:b/>
          <w:bCs/>
          <w:color w:val="2F5496" w:themeColor="accent1" w:themeShade="BF"/>
          <w:sz w:val="32"/>
          <w:szCs w:val="32"/>
          <w:lang w:bidi="fr-FR"/>
        </w:rPr>
        <w:t>Compte-rendu atelier | groupe de travail (</w:t>
      </w:r>
      <w:r w:rsidR="00F817AC">
        <w:rPr>
          <w:b/>
          <w:bCs/>
          <w:color w:val="2F5496" w:themeColor="accent1" w:themeShade="BF"/>
          <w:sz w:val="32"/>
          <w:szCs w:val="32"/>
          <w:lang w:bidi="fr-FR"/>
        </w:rPr>
        <w:t>G</w:t>
      </w:r>
      <w:r w:rsidRPr="00F26D86">
        <w:rPr>
          <w:b/>
          <w:bCs/>
          <w:color w:val="2F5496" w:themeColor="accent1" w:themeShade="BF"/>
          <w:sz w:val="32"/>
          <w:szCs w:val="32"/>
          <w:lang w:bidi="fr-FR"/>
        </w:rPr>
        <w:t>T) n°</w:t>
      </w:r>
      <w:r w:rsidR="00E7041A">
        <w:rPr>
          <w:b/>
          <w:bCs/>
          <w:color w:val="2F5496" w:themeColor="accent1" w:themeShade="BF"/>
          <w:sz w:val="32"/>
          <w:szCs w:val="32"/>
          <w:lang w:bidi="fr-FR"/>
        </w:rPr>
        <w:t>1</w:t>
      </w:r>
    </w:p>
    <w:p w14:paraId="358FEEDE" w14:textId="25529D7B" w:rsidR="004C4817" w:rsidRPr="00F26D86" w:rsidRDefault="00E7041A" w:rsidP="00F26D86">
      <w:pPr>
        <w:pStyle w:val="Sansinterligne"/>
        <w:jc w:val="center"/>
        <w:rPr>
          <w:b/>
          <w:bCs/>
          <w:color w:val="2F5496" w:themeColor="accent1" w:themeShade="BF"/>
          <w:sz w:val="32"/>
          <w:szCs w:val="32"/>
          <w:lang w:bidi="fr-FR"/>
        </w:rPr>
      </w:pPr>
      <w:r w:rsidRPr="00E7041A">
        <w:rPr>
          <w:b/>
          <w:bCs/>
          <w:color w:val="2F5496" w:themeColor="accent1" w:themeShade="BF"/>
          <w:sz w:val="32"/>
          <w:szCs w:val="32"/>
          <w:lang w:bidi="fr-FR"/>
        </w:rPr>
        <w:t>R&amp;I et transformation des entreprises y compris numérique</w:t>
      </w:r>
    </w:p>
    <w:p w14:paraId="4B9108B8" w14:textId="3FEDA59B" w:rsidR="006F193C" w:rsidRPr="004C4817" w:rsidRDefault="009B1B5F" w:rsidP="00F26D86">
      <w:pPr>
        <w:pStyle w:val="Sansinterligne"/>
        <w:jc w:val="center"/>
        <w:rPr>
          <w:b/>
          <w:bCs/>
          <w:i/>
          <w:iCs/>
          <w:color w:val="2F5496" w:themeColor="accent1" w:themeShade="BF"/>
          <w:sz w:val="32"/>
          <w:szCs w:val="32"/>
        </w:rPr>
      </w:pPr>
      <w:r>
        <w:rPr>
          <w:b/>
          <w:bCs/>
          <w:i/>
          <w:iCs/>
          <w:color w:val="2F5496" w:themeColor="accent1" w:themeShade="BF"/>
          <w:sz w:val="32"/>
          <w:szCs w:val="32"/>
        </w:rPr>
        <w:t>2</w:t>
      </w:r>
      <w:r w:rsidRPr="009B1B5F">
        <w:rPr>
          <w:b/>
          <w:bCs/>
          <w:i/>
          <w:iCs/>
          <w:color w:val="2F5496" w:themeColor="accent1" w:themeShade="BF"/>
          <w:sz w:val="32"/>
          <w:szCs w:val="32"/>
          <w:vertAlign w:val="superscript"/>
        </w:rPr>
        <w:t>ème</w:t>
      </w:r>
      <w:r w:rsidR="006F193C" w:rsidRPr="004C4817">
        <w:rPr>
          <w:b/>
          <w:bCs/>
          <w:i/>
          <w:iCs/>
          <w:color w:val="2F5496" w:themeColor="accent1" w:themeShade="BF"/>
          <w:sz w:val="32"/>
          <w:szCs w:val="32"/>
        </w:rPr>
        <w:t xml:space="preserve"> réunion technique du </w:t>
      </w:r>
      <w:r>
        <w:rPr>
          <w:b/>
          <w:bCs/>
          <w:i/>
          <w:iCs/>
          <w:color w:val="2F5496" w:themeColor="accent1" w:themeShade="BF"/>
          <w:sz w:val="32"/>
          <w:szCs w:val="32"/>
        </w:rPr>
        <w:t>13 octobre</w:t>
      </w:r>
      <w:r w:rsidR="006F193C" w:rsidRPr="004C4817">
        <w:rPr>
          <w:b/>
          <w:bCs/>
          <w:i/>
          <w:iCs/>
          <w:color w:val="2F5496" w:themeColor="accent1" w:themeShade="BF"/>
          <w:sz w:val="32"/>
          <w:szCs w:val="32"/>
        </w:rPr>
        <w:t xml:space="preserve"> 2023</w:t>
      </w:r>
    </w:p>
    <w:p w14:paraId="0A53919C" w14:textId="5D3BE08C" w:rsidR="006F193C" w:rsidRPr="006F193C" w:rsidRDefault="006F193C" w:rsidP="006F193C">
      <w:pPr>
        <w:tabs>
          <w:tab w:val="left" w:pos="1755"/>
        </w:tabs>
        <w:spacing w:after="0" w:line="240" w:lineRule="auto"/>
        <w:rPr>
          <w:rFonts w:cstheme="minorHAnsi"/>
        </w:rPr>
      </w:pPr>
    </w:p>
    <w:tbl>
      <w:tblPr>
        <w:tblW w:w="0" w:type="auto"/>
        <w:tblCellMar>
          <w:left w:w="144" w:type="dxa"/>
          <w:right w:w="0" w:type="dxa"/>
        </w:tblCellMar>
        <w:tblLook w:val="0600" w:firstRow="0" w:lastRow="0" w:firstColumn="0" w:lastColumn="0" w:noHBand="1" w:noVBand="1"/>
      </w:tblPr>
      <w:tblGrid>
        <w:gridCol w:w="9072"/>
      </w:tblGrid>
      <w:tr w:rsidR="006F193C" w:rsidRPr="00F26D86" w14:paraId="3FC2478D" w14:textId="77777777" w:rsidTr="00C01C79">
        <w:trPr>
          <w:trHeight w:val="720"/>
        </w:trPr>
        <w:tc>
          <w:tcPr>
            <w:tcW w:w="9072" w:type="dxa"/>
          </w:tcPr>
          <w:p w14:paraId="4B30CE8E" w14:textId="77777777" w:rsidR="00F26D86" w:rsidRPr="00F26D86" w:rsidRDefault="00F26D86" w:rsidP="00F26D86">
            <w:pPr>
              <w:pStyle w:val="Sansinterligne"/>
              <w:rPr>
                <w:rFonts w:cstheme="minorHAnsi"/>
              </w:rPr>
            </w:pPr>
          </w:p>
          <w:sdt>
            <w:sdtPr>
              <w:rPr>
                <w:rFonts w:asciiTheme="minorHAnsi" w:eastAsiaTheme="minorHAnsi" w:hAnsiTheme="minorHAnsi" w:cstheme="minorHAnsi"/>
                <w:color w:val="auto"/>
                <w:sz w:val="22"/>
                <w:szCs w:val="22"/>
                <w:lang w:eastAsia="en-US"/>
              </w:rPr>
              <w:id w:val="-656766089"/>
              <w:docPartObj>
                <w:docPartGallery w:val="Table of Contents"/>
                <w:docPartUnique/>
              </w:docPartObj>
            </w:sdtPr>
            <w:sdtEndPr>
              <w:rPr>
                <w:b/>
                <w:bCs/>
              </w:rPr>
            </w:sdtEndPr>
            <w:sdtContent>
              <w:p w14:paraId="39CD54A1" w14:textId="6DA993B6" w:rsidR="00F26D86" w:rsidRPr="00F26D86" w:rsidRDefault="00F26D86">
                <w:pPr>
                  <w:pStyle w:val="En-ttedetabledesmatires"/>
                  <w:rPr>
                    <w:rFonts w:asciiTheme="minorHAnsi" w:hAnsiTheme="minorHAnsi" w:cstheme="minorHAnsi"/>
                  </w:rPr>
                </w:pPr>
                <w:r w:rsidRPr="00F26D86">
                  <w:rPr>
                    <w:rFonts w:asciiTheme="minorHAnsi" w:hAnsiTheme="minorHAnsi" w:cstheme="minorHAnsi"/>
                  </w:rPr>
                  <w:t>Table des matières</w:t>
                </w:r>
              </w:p>
              <w:p w14:paraId="1D94A7C7" w14:textId="77777777" w:rsidR="00F26D86" w:rsidRPr="00F26D86" w:rsidRDefault="00F26D86" w:rsidP="00F26D86">
                <w:pPr>
                  <w:rPr>
                    <w:rFonts w:cstheme="minorHAnsi"/>
                    <w:lang w:eastAsia="fr-FR"/>
                  </w:rPr>
                </w:pPr>
              </w:p>
              <w:p w14:paraId="3D1D7A4F" w14:textId="7FF9210B" w:rsidR="00F238A5" w:rsidRDefault="00F26D86">
                <w:pPr>
                  <w:pStyle w:val="TM2"/>
                  <w:tabs>
                    <w:tab w:val="left" w:pos="660"/>
                    <w:tab w:val="right" w:leader="dot" w:pos="9062"/>
                  </w:tabs>
                  <w:rPr>
                    <w:rFonts w:eastAsiaTheme="minorEastAsia"/>
                    <w:noProof/>
                    <w:lang w:eastAsia="fr-FR"/>
                  </w:rPr>
                </w:pPr>
                <w:r w:rsidRPr="00F26D86">
                  <w:rPr>
                    <w:rFonts w:cstheme="minorHAnsi"/>
                  </w:rPr>
                  <w:fldChar w:fldCharType="begin"/>
                </w:r>
                <w:r w:rsidRPr="00F26D86">
                  <w:rPr>
                    <w:rFonts w:cstheme="minorHAnsi"/>
                  </w:rPr>
                  <w:instrText xml:space="preserve"> TOC \o "1-3" \h \z \u </w:instrText>
                </w:r>
                <w:r w:rsidRPr="00F26D86">
                  <w:rPr>
                    <w:rFonts w:cstheme="minorHAnsi"/>
                  </w:rPr>
                  <w:fldChar w:fldCharType="separate"/>
                </w:r>
                <w:hyperlink w:anchor="_Toc148368334" w:history="1">
                  <w:r w:rsidR="00F238A5" w:rsidRPr="00A10DFD">
                    <w:rPr>
                      <w:rStyle w:val="Lienhypertexte"/>
                      <w:bCs/>
                      <w:noProof/>
                      <w:lang w:bidi="fr-FR"/>
                    </w:rPr>
                    <w:t>1)</w:t>
                  </w:r>
                  <w:r w:rsidR="00F238A5">
                    <w:rPr>
                      <w:rFonts w:eastAsiaTheme="minorEastAsia"/>
                      <w:noProof/>
                      <w:lang w:eastAsia="fr-FR"/>
                    </w:rPr>
                    <w:tab/>
                  </w:r>
                  <w:r w:rsidR="00F238A5" w:rsidRPr="00A10DFD">
                    <w:rPr>
                      <w:rStyle w:val="Lienhypertexte"/>
                      <w:bCs/>
                      <w:noProof/>
                      <w:lang w:bidi="fr-FR"/>
                    </w:rPr>
                    <w:t>Introduction et rappel du contexte</w:t>
                  </w:r>
                  <w:r w:rsidR="00F238A5">
                    <w:rPr>
                      <w:noProof/>
                      <w:webHidden/>
                    </w:rPr>
                    <w:tab/>
                  </w:r>
                  <w:r w:rsidR="00F238A5">
                    <w:rPr>
                      <w:noProof/>
                      <w:webHidden/>
                    </w:rPr>
                    <w:fldChar w:fldCharType="begin"/>
                  </w:r>
                  <w:r w:rsidR="00F238A5">
                    <w:rPr>
                      <w:noProof/>
                      <w:webHidden/>
                    </w:rPr>
                    <w:instrText xml:space="preserve"> PAGEREF _Toc148368334 \h </w:instrText>
                  </w:r>
                  <w:r w:rsidR="00F238A5">
                    <w:rPr>
                      <w:noProof/>
                      <w:webHidden/>
                    </w:rPr>
                  </w:r>
                  <w:r w:rsidR="00F238A5">
                    <w:rPr>
                      <w:noProof/>
                      <w:webHidden/>
                    </w:rPr>
                    <w:fldChar w:fldCharType="separate"/>
                  </w:r>
                  <w:r w:rsidR="00F238A5">
                    <w:rPr>
                      <w:noProof/>
                      <w:webHidden/>
                    </w:rPr>
                    <w:t>2</w:t>
                  </w:r>
                  <w:r w:rsidR="00F238A5">
                    <w:rPr>
                      <w:noProof/>
                      <w:webHidden/>
                    </w:rPr>
                    <w:fldChar w:fldCharType="end"/>
                  </w:r>
                </w:hyperlink>
              </w:p>
              <w:p w14:paraId="2EEA07EF" w14:textId="7DBDAB28" w:rsidR="00F238A5" w:rsidRDefault="00000000">
                <w:pPr>
                  <w:pStyle w:val="TM2"/>
                  <w:tabs>
                    <w:tab w:val="left" w:pos="660"/>
                    <w:tab w:val="right" w:leader="dot" w:pos="9062"/>
                  </w:tabs>
                  <w:rPr>
                    <w:rFonts w:eastAsiaTheme="minorEastAsia"/>
                    <w:noProof/>
                    <w:lang w:eastAsia="fr-FR"/>
                  </w:rPr>
                </w:pPr>
                <w:hyperlink w:anchor="_Toc148368335" w:history="1">
                  <w:r w:rsidR="00F238A5" w:rsidRPr="00A10DFD">
                    <w:rPr>
                      <w:rStyle w:val="Lienhypertexte"/>
                      <w:noProof/>
                      <w:lang w:bidi="fr-FR"/>
                    </w:rPr>
                    <w:t>2)</w:t>
                  </w:r>
                  <w:r w:rsidR="00F238A5">
                    <w:rPr>
                      <w:rFonts w:eastAsiaTheme="minorEastAsia"/>
                      <w:noProof/>
                      <w:lang w:eastAsia="fr-FR"/>
                    </w:rPr>
                    <w:tab/>
                  </w:r>
                  <w:r w:rsidR="00F238A5" w:rsidRPr="00A10DFD">
                    <w:rPr>
                      <w:rStyle w:val="Lienhypertexte"/>
                      <w:noProof/>
                      <w:lang w:bidi="fr-FR"/>
                    </w:rPr>
                    <w:t>Tour de table des actualités</w:t>
                  </w:r>
                  <w:r w:rsidR="00F238A5">
                    <w:rPr>
                      <w:noProof/>
                      <w:webHidden/>
                    </w:rPr>
                    <w:tab/>
                  </w:r>
                  <w:r w:rsidR="00F238A5">
                    <w:rPr>
                      <w:noProof/>
                      <w:webHidden/>
                    </w:rPr>
                    <w:fldChar w:fldCharType="begin"/>
                  </w:r>
                  <w:r w:rsidR="00F238A5">
                    <w:rPr>
                      <w:noProof/>
                      <w:webHidden/>
                    </w:rPr>
                    <w:instrText xml:space="preserve"> PAGEREF _Toc148368335 \h </w:instrText>
                  </w:r>
                  <w:r w:rsidR="00F238A5">
                    <w:rPr>
                      <w:noProof/>
                      <w:webHidden/>
                    </w:rPr>
                  </w:r>
                  <w:r w:rsidR="00F238A5">
                    <w:rPr>
                      <w:noProof/>
                      <w:webHidden/>
                    </w:rPr>
                    <w:fldChar w:fldCharType="separate"/>
                  </w:r>
                  <w:r w:rsidR="00F238A5">
                    <w:rPr>
                      <w:noProof/>
                      <w:webHidden/>
                    </w:rPr>
                    <w:t>3</w:t>
                  </w:r>
                  <w:r w:rsidR="00F238A5">
                    <w:rPr>
                      <w:noProof/>
                      <w:webHidden/>
                    </w:rPr>
                    <w:fldChar w:fldCharType="end"/>
                  </w:r>
                </w:hyperlink>
              </w:p>
              <w:p w14:paraId="633F307E" w14:textId="5B70C246" w:rsidR="00F238A5" w:rsidRDefault="00000000">
                <w:pPr>
                  <w:pStyle w:val="TM2"/>
                  <w:tabs>
                    <w:tab w:val="left" w:pos="660"/>
                    <w:tab w:val="right" w:leader="dot" w:pos="9062"/>
                  </w:tabs>
                  <w:rPr>
                    <w:rFonts w:eastAsiaTheme="minorEastAsia"/>
                    <w:noProof/>
                    <w:lang w:eastAsia="fr-FR"/>
                  </w:rPr>
                </w:pPr>
                <w:hyperlink w:anchor="_Toc148368336" w:history="1">
                  <w:r w:rsidR="00F238A5" w:rsidRPr="00A10DFD">
                    <w:rPr>
                      <w:rStyle w:val="Lienhypertexte"/>
                      <w:noProof/>
                      <w:lang w:bidi="fr-FR"/>
                    </w:rPr>
                    <w:t>3)</w:t>
                  </w:r>
                  <w:r w:rsidR="00F238A5">
                    <w:rPr>
                      <w:rFonts w:eastAsiaTheme="minorEastAsia"/>
                      <w:noProof/>
                      <w:lang w:eastAsia="fr-FR"/>
                    </w:rPr>
                    <w:tab/>
                  </w:r>
                  <w:r w:rsidR="00F238A5" w:rsidRPr="00A10DFD">
                    <w:rPr>
                      <w:rStyle w:val="Lienhypertexte"/>
                      <w:noProof/>
                      <w:lang w:bidi="fr-FR"/>
                    </w:rPr>
                    <w:t>Présentation de projets européens par FEMTO</w:t>
                  </w:r>
                  <w:r w:rsidR="00F238A5">
                    <w:rPr>
                      <w:noProof/>
                      <w:webHidden/>
                    </w:rPr>
                    <w:tab/>
                  </w:r>
                  <w:r w:rsidR="00F238A5">
                    <w:rPr>
                      <w:noProof/>
                      <w:webHidden/>
                    </w:rPr>
                    <w:fldChar w:fldCharType="begin"/>
                  </w:r>
                  <w:r w:rsidR="00F238A5">
                    <w:rPr>
                      <w:noProof/>
                      <w:webHidden/>
                    </w:rPr>
                    <w:instrText xml:space="preserve"> PAGEREF _Toc148368336 \h </w:instrText>
                  </w:r>
                  <w:r w:rsidR="00F238A5">
                    <w:rPr>
                      <w:noProof/>
                      <w:webHidden/>
                    </w:rPr>
                  </w:r>
                  <w:r w:rsidR="00F238A5">
                    <w:rPr>
                      <w:noProof/>
                      <w:webHidden/>
                    </w:rPr>
                    <w:fldChar w:fldCharType="separate"/>
                  </w:r>
                  <w:r w:rsidR="00F238A5">
                    <w:rPr>
                      <w:noProof/>
                      <w:webHidden/>
                    </w:rPr>
                    <w:t>5</w:t>
                  </w:r>
                  <w:r w:rsidR="00F238A5">
                    <w:rPr>
                      <w:noProof/>
                      <w:webHidden/>
                    </w:rPr>
                    <w:fldChar w:fldCharType="end"/>
                  </w:r>
                </w:hyperlink>
              </w:p>
              <w:p w14:paraId="0A34355B" w14:textId="5CED5C14" w:rsidR="00F238A5" w:rsidRDefault="00000000">
                <w:pPr>
                  <w:pStyle w:val="TM2"/>
                  <w:tabs>
                    <w:tab w:val="left" w:pos="660"/>
                    <w:tab w:val="right" w:leader="dot" w:pos="9062"/>
                  </w:tabs>
                  <w:rPr>
                    <w:rFonts w:eastAsiaTheme="minorEastAsia"/>
                    <w:noProof/>
                    <w:lang w:eastAsia="fr-FR"/>
                  </w:rPr>
                </w:pPr>
                <w:hyperlink w:anchor="_Toc148368337" w:history="1">
                  <w:r w:rsidR="00F238A5" w:rsidRPr="00A10DFD">
                    <w:rPr>
                      <w:rStyle w:val="Lienhypertexte"/>
                      <w:noProof/>
                      <w:lang w:bidi="fr-FR"/>
                    </w:rPr>
                    <w:t>4)</w:t>
                  </w:r>
                  <w:r w:rsidR="00F238A5">
                    <w:rPr>
                      <w:rFonts w:eastAsiaTheme="minorEastAsia"/>
                      <w:noProof/>
                      <w:lang w:eastAsia="fr-FR"/>
                    </w:rPr>
                    <w:tab/>
                  </w:r>
                  <w:r w:rsidR="00F238A5" w:rsidRPr="00A10DFD">
                    <w:rPr>
                      <w:rStyle w:val="Lienhypertexte"/>
                      <w:noProof/>
                      <w:lang w:bidi="fr-FR"/>
                    </w:rPr>
                    <w:t>Equipe teams</w:t>
                  </w:r>
                  <w:r w:rsidR="00F238A5">
                    <w:rPr>
                      <w:noProof/>
                      <w:webHidden/>
                    </w:rPr>
                    <w:tab/>
                  </w:r>
                  <w:r w:rsidR="00F238A5">
                    <w:rPr>
                      <w:noProof/>
                      <w:webHidden/>
                    </w:rPr>
                    <w:fldChar w:fldCharType="begin"/>
                  </w:r>
                  <w:r w:rsidR="00F238A5">
                    <w:rPr>
                      <w:noProof/>
                      <w:webHidden/>
                    </w:rPr>
                    <w:instrText xml:space="preserve"> PAGEREF _Toc148368337 \h </w:instrText>
                  </w:r>
                  <w:r w:rsidR="00F238A5">
                    <w:rPr>
                      <w:noProof/>
                      <w:webHidden/>
                    </w:rPr>
                  </w:r>
                  <w:r w:rsidR="00F238A5">
                    <w:rPr>
                      <w:noProof/>
                      <w:webHidden/>
                    </w:rPr>
                    <w:fldChar w:fldCharType="separate"/>
                  </w:r>
                  <w:r w:rsidR="00F238A5">
                    <w:rPr>
                      <w:noProof/>
                      <w:webHidden/>
                    </w:rPr>
                    <w:t>5</w:t>
                  </w:r>
                  <w:r w:rsidR="00F238A5">
                    <w:rPr>
                      <w:noProof/>
                      <w:webHidden/>
                    </w:rPr>
                    <w:fldChar w:fldCharType="end"/>
                  </w:r>
                </w:hyperlink>
              </w:p>
              <w:p w14:paraId="0FEFA6E6" w14:textId="6694141D" w:rsidR="00F238A5" w:rsidRDefault="00000000">
                <w:pPr>
                  <w:pStyle w:val="TM2"/>
                  <w:tabs>
                    <w:tab w:val="left" w:pos="660"/>
                    <w:tab w:val="right" w:leader="dot" w:pos="9062"/>
                  </w:tabs>
                  <w:rPr>
                    <w:rFonts w:eastAsiaTheme="minorEastAsia"/>
                    <w:noProof/>
                    <w:lang w:eastAsia="fr-FR"/>
                  </w:rPr>
                </w:pPr>
                <w:hyperlink w:anchor="_Toc148368338" w:history="1">
                  <w:r w:rsidR="00F238A5" w:rsidRPr="00A10DFD">
                    <w:rPr>
                      <w:rStyle w:val="Lienhypertexte"/>
                      <w:noProof/>
                      <w:lang w:bidi="fr-FR"/>
                    </w:rPr>
                    <w:t>5)</w:t>
                  </w:r>
                  <w:r w:rsidR="00F238A5">
                    <w:rPr>
                      <w:rFonts w:eastAsiaTheme="minorEastAsia"/>
                      <w:noProof/>
                      <w:lang w:eastAsia="fr-FR"/>
                    </w:rPr>
                    <w:tab/>
                  </w:r>
                  <w:r w:rsidR="00F238A5" w:rsidRPr="00A10DFD">
                    <w:rPr>
                      <w:rStyle w:val="Lienhypertexte"/>
                      <w:noProof/>
                      <w:lang w:bidi="fr-FR"/>
                    </w:rPr>
                    <w:t>Prochaines étapes / rétroplanning</w:t>
                  </w:r>
                  <w:r w:rsidR="00F238A5">
                    <w:rPr>
                      <w:noProof/>
                      <w:webHidden/>
                    </w:rPr>
                    <w:tab/>
                  </w:r>
                  <w:r w:rsidR="00F238A5">
                    <w:rPr>
                      <w:noProof/>
                      <w:webHidden/>
                    </w:rPr>
                    <w:fldChar w:fldCharType="begin"/>
                  </w:r>
                  <w:r w:rsidR="00F238A5">
                    <w:rPr>
                      <w:noProof/>
                      <w:webHidden/>
                    </w:rPr>
                    <w:instrText xml:space="preserve"> PAGEREF _Toc148368338 \h </w:instrText>
                  </w:r>
                  <w:r w:rsidR="00F238A5">
                    <w:rPr>
                      <w:noProof/>
                      <w:webHidden/>
                    </w:rPr>
                  </w:r>
                  <w:r w:rsidR="00F238A5">
                    <w:rPr>
                      <w:noProof/>
                      <w:webHidden/>
                    </w:rPr>
                    <w:fldChar w:fldCharType="separate"/>
                  </w:r>
                  <w:r w:rsidR="00F238A5">
                    <w:rPr>
                      <w:noProof/>
                      <w:webHidden/>
                    </w:rPr>
                    <w:t>5</w:t>
                  </w:r>
                  <w:r w:rsidR="00F238A5">
                    <w:rPr>
                      <w:noProof/>
                      <w:webHidden/>
                    </w:rPr>
                    <w:fldChar w:fldCharType="end"/>
                  </w:r>
                </w:hyperlink>
              </w:p>
              <w:p w14:paraId="1534878C" w14:textId="77E279ED" w:rsidR="00F26D86" w:rsidRPr="00F26D86" w:rsidRDefault="00F26D86">
                <w:pPr>
                  <w:rPr>
                    <w:rFonts w:cstheme="minorHAnsi"/>
                  </w:rPr>
                </w:pPr>
                <w:r w:rsidRPr="00F26D86">
                  <w:rPr>
                    <w:rFonts w:cstheme="minorHAnsi"/>
                    <w:b/>
                    <w:bCs/>
                  </w:rPr>
                  <w:fldChar w:fldCharType="end"/>
                </w:r>
              </w:p>
            </w:sdtContent>
          </w:sdt>
          <w:p w14:paraId="07436690" w14:textId="76F5B515" w:rsidR="00F26D86" w:rsidRPr="00F26D86" w:rsidRDefault="00F26D86" w:rsidP="00F26D86">
            <w:pPr>
              <w:pStyle w:val="Sansinterligne"/>
              <w:rPr>
                <w:rFonts w:cstheme="minorHAnsi"/>
              </w:rPr>
            </w:pPr>
          </w:p>
        </w:tc>
      </w:tr>
    </w:tbl>
    <w:p w14:paraId="36CFC84A" w14:textId="5C438CBB" w:rsidR="004C4817" w:rsidRDefault="004C4817"/>
    <w:p w14:paraId="51ACDC9F" w14:textId="77777777" w:rsidR="004C4817" w:rsidRDefault="004C4817">
      <w:r>
        <w:rPr>
          <w:b/>
        </w:rPr>
        <w:br w:type="page"/>
      </w:r>
    </w:p>
    <w:tbl>
      <w:tblPr>
        <w:tblW w:w="0" w:type="auto"/>
        <w:tblInd w:w="-426" w:type="dxa"/>
        <w:tblCellMar>
          <w:left w:w="144" w:type="dxa"/>
          <w:right w:w="0" w:type="dxa"/>
        </w:tblCellMar>
        <w:tblLook w:val="0600" w:firstRow="0" w:lastRow="0" w:firstColumn="0" w:lastColumn="0" w:noHBand="1" w:noVBand="1"/>
      </w:tblPr>
      <w:tblGrid>
        <w:gridCol w:w="9498"/>
      </w:tblGrid>
      <w:tr w:rsidR="006F193C" w:rsidRPr="006F193C" w14:paraId="03C6D387" w14:textId="77777777" w:rsidTr="009B1B5F">
        <w:trPr>
          <w:trHeight w:val="720"/>
        </w:trPr>
        <w:tc>
          <w:tcPr>
            <w:tcW w:w="9498" w:type="dxa"/>
          </w:tcPr>
          <w:p w14:paraId="2DF93943" w14:textId="19FE6109" w:rsidR="006F193C" w:rsidRDefault="003451B1" w:rsidP="00F26D86">
            <w:pPr>
              <w:pStyle w:val="Titre2"/>
              <w:rPr>
                <w:bCs/>
                <w:lang w:bidi="fr-FR"/>
              </w:rPr>
            </w:pPr>
            <w:bookmarkStart w:id="0" w:name="_Toc148368334"/>
            <w:r>
              <w:rPr>
                <w:bCs/>
                <w:lang w:bidi="fr-FR"/>
              </w:rPr>
              <w:lastRenderedPageBreak/>
              <w:t>I</w:t>
            </w:r>
            <w:r w:rsidR="006F193C" w:rsidRPr="00F26D86">
              <w:rPr>
                <w:bCs/>
                <w:lang w:bidi="fr-FR"/>
              </w:rPr>
              <w:t>ntroduction et rappel du contexte</w:t>
            </w:r>
            <w:bookmarkEnd w:id="0"/>
          </w:p>
          <w:p w14:paraId="4EDD5150" w14:textId="77777777" w:rsidR="00012FBC" w:rsidRPr="00012FBC" w:rsidRDefault="00012FBC" w:rsidP="00012FBC">
            <w:pPr>
              <w:rPr>
                <w:lang w:bidi="fr-FR"/>
              </w:rPr>
            </w:pPr>
          </w:p>
          <w:p w14:paraId="2D31B110" w14:textId="514D3853" w:rsidR="00012FBC" w:rsidRPr="00FC431E" w:rsidRDefault="00012FBC" w:rsidP="00012FBC">
            <w:pPr>
              <w:spacing w:after="0" w:line="240" w:lineRule="auto"/>
              <w:jc w:val="both"/>
              <w:rPr>
                <w:rFonts w:cstheme="minorHAnsi"/>
              </w:rPr>
            </w:pPr>
            <w:r w:rsidRPr="00FC431E">
              <w:rPr>
                <w:rFonts w:cstheme="minorHAnsi"/>
              </w:rPr>
              <w:t xml:space="preserve">Lors de la première réunion technique du réseau tenue le 30 mai </w:t>
            </w:r>
            <w:r>
              <w:rPr>
                <w:rFonts w:cstheme="minorHAnsi"/>
              </w:rPr>
              <w:t>2023</w:t>
            </w:r>
            <w:r w:rsidRPr="00FC431E">
              <w:rPr>
                <w:rFonts w:cstheme="minorHAnsi"/>
              </w:rPr>
              <w:t xml:space="preserve"> à Dijon, les ateliers ont permis de l’interconnaissance entre les acteurs présents : </w:t>
            </w:r>
            <w:r>
              <w:rPr>
                <w:rFonts w:cstheme="minorHAnsi"/>
              </w:rPr>
              <w:t>universités</w:t>
            </w:r>
            <w:r w:rsidRPr="00FC431E">
              <w:rPr>
                <w:rFonts w:cstheme="minorHAnsi"/>
              </w:rPr>
              <w:t xml:space="preserve">, </w:t>
            </w:r>
            <w:r>
              <w:rPr>
                <w:rFonts w:cstheme="minorHAnsi"/>
              </w:rPr>
              <w:t>pôles de compétitivité</w:t>
            </w:r>
            <w:r w:rsidRPr="00FC431E">
              <w:rPr>
                <w:rFonts w:cstheme="minorHAnsi"/>
              </w:rPr>
              <w:t xml:space="preserve">, </w:t>
            </w:r>
            <w:r w:rsidR="000E012D">
              <w:rPr>
                <w:rFonts w:cstheme="minorHAnsi"/>
              </w:rPr>
              <w:t>DRARI</w:t>
            </w:r>
            <w:r w:rsidRPr="00FC431E">
              <w:rPr>
                <w:rFonts w:cstheme="minorHAnsi"/>
              </w:rPr>
              <w:t xml:space="preserve">, </w:t>
            </w:r>
            <w:r w:rsidR="000E012D">
              <w:rPr>
                <w:rFonts w:cstheme="minorHAnsi"/>
              </w:rPr>
              <w:t>AER</w:t>
            </w:r>
            <w:r w:rsidRPr="00FC431E">
              <w:rPr>
                <w:rFonts w:cstheme="minorHAnsi"/>
              </w:rPr>
              <w:t xml:space="preserve">, entreprises etc. Par ailleurs, les acteurs ont pu exprimer leurs attentes par rapport au réseau européen et les difficultés rencontrées au cours de montage de projets européens. </w:t>
            </w:r>
          </w:p>
          <w:p w14:paraId="66627BF1" w14:textId="77777777" w:rsidR="00012FBC" w:rsidRPr="00FC431E" w:rsidRDefault="00012FBC" w:rsidP="00012FBC">
            <w:pPr>
              <w:spacing w:after="0" w:line="240" w:lineRule="auto"/>
              <w:jc w:val="both"/>
              <w:rPr>
                <w:rFonts w:cstheme="minorHAnsi"/>
              </w:rPr>
            </w:pPr>
            <w:r w:rsidRPr="00FC431E">
              <w:rPr>
                <w:rFonts w:cstheme="minorHAnsi"/>
              </w:rPr>
              <w:t xml:space="preserve">A l’issue de ces ateliers, chaque groupe a établi </w:t>
            </w:r>
            <w:hyperlink r:id="rId12" w:history="1">
              <w:r w:rsidRPr="00FC431E">
                <w:rPr>
                  <w:rStyle w:val="Lienhypertexte"/>
                  <w:rFonts w:asciiTheme="minorHAnsi" w:hAnsiTheme="minorHAnsi" w:cstheme="minorHAnsi"/>
                </w:rPr>
                <w:t>une feuille de route</w:t>
              </w:r>
            </w:hyperlink>
            <w:r w:rsidRPr="00FC431E">
              <w:rPr>
                <w:rFonts w:cstheme="minorHAnsi"/>
              </w:rPr>
              <w:t xml:space="preserve"> composée des trois grands axes :</w:t>
            </w:r>
          </w:p>
          <w:p w14:paraId="6B39B12D" w14:textId="77777777" w:rsidR="00012FBC" w:rsidRPr="00FC431E" w:rsidRDefault="00012FBC" w:rsidP="00012FBC">
            <w:pPr>
              <w:pStyle w:val="Paragraphedeliste"/>
              <w:numPr>
                <w:ilvl w:val="0"/>
                <w:numId w:val="18"/>
              </w:numPr>
              <w:spacing w:line="240" w:lineRule="auto"/>
              <w:jc w:val="both"/>
              <w:rPr>
                <w:rFonts w:asciiTheme="minorHAnsi" w:hAnsiTheme="minorHAnsi" w:cstheme="minorHAnsi"/>
                <w:sz w:val="22"/>
                <w:szCs w:val="22"/>
              </w:rPr>
            </w:pPr>
            <w:r w:rsidRPr="00FC431E">
              <w:rPr>
                <w:rFonts w:asciiTheme="minorHAnsi" w:hAnsiTheme="minorHAnsi" w:cstheme="minorHAnsi"/>
                <w:sz w:val="22"/>
                <w:szCs w:val="22"/>
              </w:rPr>
              <w:t xml:space="preserve">Réseautage </w:t>
            </w:r>
          </w:p>
          <w:p w14:paraId="1F4F0961" w14:textId="77777777" w:rsidR="00012FBC" w:rsidRPr="00FC431E" w:rsidRDefault="00012FBC" w:rsidP="00012FBC">
            <w:pPr>
              <w:pStyle w:val="Paragraphedeliste"/>
              <w:numPr>
                <w:ilvl w:val="0"/>
                <w:numId w:val="18"/>
              </w:numPr>
              <w:spacing w:line="240" w:lineRule="auto"/>
              <w:jc w:val="both"/>
              <w:rPr>
                <w:rFonts w:asciiTheme="minorHAnsi" w:hAnsiTheme="minorHAnsi" w:cstheme="minorHAnsi"/>
                <w:sz w:val="22"/>
                <w:szCs w:val="22"/>
              </w:rPr>
            </w:pPr>
            <w:r w:rsidRPr="00FC431E">
              <w:rPr>
                <w:rFonts w:asciiTheme="minorHAnsi" w:hAnsiTheme="minorHAnsi" w:cstheme="minorHAnsi"/>
                <w:sz w:val="22"/>
                <w:szCs w:val="22"/>
              </w:rPr>
              <w:t xml:space="preserve">Accompagnement </w:t>
            </w:r>
          </w:p>
          <w:p w14:paraId="362795CC" w14:textId="77777777" w:rsidR="00012FBC" w:rsidRPr="00FC431E" w:rsidRDefault="00012FBC" w:rsidP="00012FBC">
            <w:pPr>
              <w:pStyle w:val="Paragraphedeliste"/>
              <w:numPr>
                <w:ilvl w:val="0"/>
                <w:numId w:val="18"/>
              </w:numPr>
              <w:spacing w:line="240" w:lineRule="auto"/>
              <w:jc w:val="both"/>
              <w:rPr>
                <w:rFonts w:asciiTheme="minorHAnsi" w:hAnsiTheme="minorHAnsi" w:cstheme="minorHAnsi"/>
                <w:sz w:val="22"/>
                <w:szCs w:val="22"/>
              </w:rPr>
            </w:pPr>
            <w:r w:rsidRPr="00FC431E">
              <w:rPr>
                <w:rFonts w:asciiTheme="minorHAnsi" w:hAnsiTheme="minorHAnsi" w:cstheme="minorHAnsi"/>
                <w:sz w:val="22"/>
                <w:szCs w:val="22"/>
              </w:rPr>
              <w:t>Information et rencontres avec des experts</w:t>
            </w:r>
          </w:p>
          <w:p w14:paraId="27AA787F" w14:textId="77777777" w:rsidR="00012FBC" w:rsidRDefault="00012FBC" w:rsidP="00012FBC">
            <w:pPr>
              <w:spacing w:after="0" w:line="240" w:lineRule="auto"/>
              <w:jc w:val="both"/>
              <w:rPr>
                <w:rFonts w:cstheme="minorHAnsi"/>
              </w:rPr>
            </w:pPr>
            <w:r w:rsidRPr="00FC431E">
              <w:rPr>
                <w:rFonts w:cstheme="minorHAnsi"/>
              </w:rPr>
              <w:t>L</w:t>
            </w:r>
            <w:r>
              <w:rPr>
                <w:rFonts w:cstheme="minorHAnsi"/>
              </w:rPr>
              <w:t xml:space="preserve">a deuxième réunion technique a eu pour objectif de décliner ces trois points de la feuille de route et concrètement le </w:t>
            </w:r>
            <w:r w:rsidRPr="00FC431E">
              <w:rPr>
                <w:rFonts w:cstheme="minorHAnsi"/>
              </w:rPr>
              <w:t xml:space="preserve">13 octobre </w:t>
            </w:r>
            <w:r>
              <w:rPr>
                <w:rFonts w:cstheme="minorHAnsi"/>
              </w:rPr>
              <w:t xml:space="preserve">2023 </w:t>
            </w:r>
            <w:r w:rsidRPr="00FC431E">
              <w:rPr>
                <w:rFonts w:cstheme="minorHAnsi"/>
              </w:rPr>
              <w:t xml:space="preserve">à Dijon, les trois groupes </w:t>
            </w:r>
            <w:r>
              <w:rPr>
                <w:rFonts w:cstheme="minorHAnsi"/>
              </w:rPr>
              <w:t>se</w:t>
            </w:r>
            <w:r w:rsidRPr="00FC431E">
              <w:rPr>
                <w:rFonts w:cstheme="minorHAnsi"/>
              </w:rPr>
              <w:t xml:space="preserve"> </w:t>
            </w:r>
            <w:r>
              <w:rPr>
                <w:rFonts w:cstheme="minorHAnsi"/>
              </w:rPr>
              <w:t>sont</w:t>
            </w:r>
            <w:r w:rsidRPr="00FC431E">
              <w:rPr>
                <w:rFonts w:cstheme="minorHAnsi"/>
              </w:rPr>
              <w:t xml:space="preserve"> retrouv</w:t>
            </w:r>
            <w:r>
              <w:rPr>
                <w:rFonts w:cstheme="minorHAnsi"/>
              </w:rPr>
              <w:t>és</w:t>
            </w:r>
            <w:r w:rsidRPr="00FC431E">
              <w:rPr>
                <w:rFonts w:cstheme="minorHAnsi"/>
              </w:rPr>
              <w:t xml:space="preserve"> pour effectuer un tour de leurs actualités respectives.</w:t>
            </w:r>
          </w:p>
          <w:p w14:paraId="51DD5B41" w14:textId="77777777" w:rsidR="00012FBC" w:rsidRDefault="00012FBC" w:rsidP="00012FBC">
            <w:pPr>
              <w:spacing w:after="0" w:line="240" w:lineRule="auto"/>
              <w:jc w:val="both"/>
              <w:rPr>
                <w:rFonts w:cstheme="minorHAnsi"/>
              </w:rPr>
            </w:pPr>
          </w:p>
          <w:p w14:paraId="3402B284" w14:textId="52E10E13" w:rsidR="00012FBC" w:rsidRDefault="00012FBC" w:rsidP="00012FBC">
            <w:pPr>
              <w:spacing w:after="0" w:line="240" w:lineRule="auto"/>
              <w:jc w:val="both"/>
              <w:rPr>
                <w:rFonts w:cstheme="minorHAnsi"/>
              </w:rPr>
            </w:pPr>
            <w:r>
              <w:rPr>
                <w:rFonts w:cstheme="minorHAnsi"/>
              </w:rPr>
              <w:t>Dans l’atelier n°</w:t>
            </w:r>
            <w:r w:rsidR="000E012D">
              <w:rPr>
                <w:rFonts w:cstheme="minorHAnsi"/>
              </w:rPr>
              <w:t>1</w:t>
            </w:r>
            <w:r>
              <w:rPr>
                <w:rFonts w:cstheme="minorHAnsi"/>
              </w:rPr>
              <w:t>, certains membres étaient déjà présents en mai, certains sont nouveaux.</w:t>
            </w:r>
            <w:r w:rsidRPr="00FC431E">
              <w:rPr>
                <w:rFonts w:cstheme="minorHAnsi"/>
              </w:rPr>
              <w:t xml:space="preserve"> </w:t>
            </w:r>
          </w:p>
          <w:p w14:paraId="66874CFD" w14:textId="77777777" w:rsidR="00012FBC" w:rsidRDefault="00012FBC" w:rsidP="00012FBC">
            <w:pPr>
              <w:spacing w:after="0" w:line="240" w:lineRule="auto"/>
              <w:jc w:val="both"/>
              <w:rPr>
                <w:rFonts w:cstheme="minorHAnsi"/>
              </w:rPr>
            </w:pPr>
          </w:p>
          <w:p w14:paraId="6FA17A59" w14:textId="77777777" w:rsidR="00012FBC" w:rsidRDefault="00012FBC" w:rsidP="00012FBC">
            <w:pPr>
              <w:spacing w:after="0" w:line="240" w:lineRule="auto"/>
              <w:jc w:val="both"/>
              <w:rPr>
                <w:rFonts w:cstheme="minorHAnsi"/>
              </w:rPr>
            </w:pPr>
          </w:p>
          <w:tbl>
            <w:tblPr>
              <w:tblW w:w="17060" w:type="dxa"/>
              <w:tblCellMar>
                <w:left w:w="0" w:type="dxa"/>
                <w:right w:w="0" w:type="dxa"/>
              </w:tblCellMar>
              <w:tblLook w:val="04A0" w:firstRow="1" w:lastRow="0" w:firstColumn="1" w:lastColumn="0" w:noHBand="0" w:noVBand="1"/>
            </w:tblPr>
            <w:tblGrid>
              <w:gridCol w:w="1714"/>
              <w:gridCol w:w="1338"/>
              <w:gridCol w:w="4300"/>
              <w:gridCol w:w="4150"/>
              <w:gridCol w:w="5558"/>
            </w:tblGrid>
            <w:tr w:rsidR="00BF6936" w:rsidRPr="00B736DF" w14:paraId="2388B033" w14:textId="77777777" w:rsidTr="00BF6936">
              <w:trPr>
                <w:trHeight w:val="537"/>
              </w:trPr>
              <w:tc>
                <w:tcPr>
                  <w:tcW w:w="1714"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0" w:type="dxa"/>
                    <w:right w:w="10" w:type="dxa"/>
                  </w:tcMar>
                  <w:vAlign w:val="center"/>
                  <w:hideMark/>
                </w:tcPr>
                <w:p w14:paraId="20DF8C83" w14:textId="77777777" w:rsidR="00012FBC" w:rsidRPr="00B736DF" w:rsidRDefault="00012FBC" w:rsidP="00012FBC">
                  <w:pPr>
                    <w:spacing w:after="0" w:line="240" w:lineRule="auto"/>
                    <w:jc w:val="both"/>
                    <w:rPr>
                      <w:rFonts w:cstheme="minorHAnsi"/>
                    </w:rPr>
                  </w:pPr>
                  <w:r w:rsidRPr="00B736DF">
                    <w:rPr>
                      <w:rFonts w:cstheme="minorHAnsi"/>
                      <w:b/>
                      <w:bCs/>
                    </w:rPr>
                    <w:t>Nom</w:t>
                  </w:r>
                </w:p>
              </w:tc>
              <w:tc>
                <w:tcPr>
                  <w:tcW w:w="1338"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0" w:type="dxa"/>
                    <w:right w:w="10" w:type="dxa"/>
                  </w:tcMar>
                  <w:vAlign w:val="center"/>
                  <w:hideMark/>
                </w:tcPr>
                <w:p w14:paraId="3B1E51E3" w14:textId="77777777" w:rsidR="00012FBC" w:rsidRPr="00B736DF" w:rsidRDefault="00012FBC" w:rsidP="00012FBC">
                  <w:pPr>
                    <w:spacing w:after="0" w:line="240" w:lineRule="auto"/>
                    <w:jc w:val="both"/>
                    <w:rPr>
                      <w:rFonts w:cstheme="minorHAnsi"/>
                    </w:rPr>
                  </w:pPr>
                  <w:r w:rsidRPr="00B736DF">
                    <w:rPr>
                      <w:rFonts w:cstheme="minorHAnsi"/>
                      <w:b/>
                      <w:bCs/>
                    </w:rPr>
                    <w:t>Prénom</w:t>
                  </w:r>
                </w:p>
              </w:tc>
              <w:tc>
                <w:tcPr>
                  <w:tcW w:w="4300"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0" w:type="dxa"/>
                    <w:right w:w="10" w:type="dxa"/>
                  </w:tcMar>
                  <w:vAlign w:val="center"/>
                  <w:hideMark/>
                </w:tcPr>
                <w:p w14:paraId="15383235" w14:textId="77777777" w:rsidR="00012FBC" w:rsidRPr="00B736DF" w:rsidRDefault="00012FBC" w:rsidP="00012FBC">
                  <w:pPr>
                    <w:spacing w:after="0" w:line="240" w:lineRule="auto"/>
                    <w:jc w:val="both"/>
                    <w:rPr>
                      <w:rFonts w:cstheme="minorHAnsi"/>
                    </w:rPr>
                  </w:pPr>
                  <w:r w:rsidRPr="00B736DF">
                    <w:rPr>
                      <w:rFonts w:cstheme="minorHAnsi"/>
                      <w:b/>
                      <w:bCs/>
                    </w:rPr>
                    <w:t>Adresse électronique</w:t>
                  </w:r>
                </w:p>
              </w:tc>
              <w:tc>
                <w:tcPr>
                  <w:tcW w:w="4150"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0" w:type="dxa"/>
                    <w:right w:w="10" w:type="dxa"/>
                  </w:tcMar>
                  <w:vAlign w:val="center"/>
                  <w:hideMark/>
                </w:tcPr>
                <w:p w14:paraId="27EACC55" w14:textId="77777777" w:rsidR="00012FBC" w:rsidRPr="00B736DF" w:rsidRDefault="00012FBC" w:rsidP="00012FBC">
                  <w:pPr>
                    <w:spacing w:after="0" w:line="240" w:lineRule="auto"/>
                    <w:jc w:val="both"/>
                    <w:rPr>
                      <w:rFonts w:cstheme="minorHAnsi"/>
                    </w:rPr>
                  </w:pPr>
                  <w:r w:rsidRPr="00B736DF">
                    <w:rPr>
                      <w:rFonts w:cstheme="minorHAnsi"/>
                      <w:b/>
                      <w:bCs/>
                    </w:rPr>
                    <w:t>Organisation</w:t>
                  </w:r>
                </w:p>
              </w:tc>
              <w:tc>
                <w:tcPr>
                  <w:tcW w:w="5558"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0" w:type="dxa"/>
                    <w:right w:w="10" w:type="dxa"/>
                  </w:tcMar>
                  <w:vAlign w:val="center"/>
                  <w:hideMark/>
                </w:tcPr>
                <w:p w14:paraId="75ADB1BE" w14:textId="77777777" w:rsidR="00012FBC" w:rsidRPr="00B736DF" w:rsidRDefault="00012FBC" w:rsidP="00012FBC">
                  <w:pPr>
                    <w:spacing w:after="0" w:line="240" w:lineRule="auto"/>
                    <w:jc w:val="both"/>
                    <w:rPr>
                      <w:rFonts w:cstheme="minorHAnsi"/>
                    </w:rPr>
                  </w:pPr>
                  <w:r w:rsidRPr="00B736DF">
                    <w:rPr>
                      <w:rFonts w:cstheme="minorHAnsi"/>
                      <w:b/>
                      <w:bCs/>
                    </w:rPr>
                    <w:t>Fonction</w:t>
                  </w:r>
                </w:p>
              </w:tc>
            </w:tr>
            <w:tr w:rsidR="0039628E" w:rsidRPr="00B736DF" w14:paraId="6DE42249" w14:textId="77777777" w:rsidTr="00BF6936">
              <w:trPr>
                <w:trHeight w:val="537"/>
              </w:trPr>
              <w:tc>
                <w:tcPr>
                  <w:tcW w:w="1714" w:type="dxa"/>
                  <w:tcBorders>
                    <w:top w:val="single" w:sz="24"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tcPr>
                <w:p w14:paraId="2632CB33" w14:textId="7D32E2E4" w:rsidR="0039628E" w:rsidRPr="0039628E" w:rsidRDefault="0039628E" w:rsidP="00012FBC">
                  <w:pPr>
                    <w:spacing w:after="0" w:line="240" w:lineRule="auto"/>
                    <w:jc w:val="both"/>
                    <w:rPr>
                      <w:rFonts w:cstheme="minorHAnsi"/>
                      <w:b/>
                      <w:bCs/>
                      <w:color w:val="FFFFFF" w:themeColor="background1"/>
                    </w:rPr>
                  </w:pPr>
                  <w:r>
                    <w:rPr>
                      <w:rFonts w:cstheme="minorHAnsi"/>
                      <w:b/>
                      <w:bCs/>
                      <w:color w:val="FFFFFF" w:themeColor="background1"/>
                    </w:rPr>
                    <w:t>ANGONIN</w:t>
                  </w:r>
                </w:p>
              </w:tc>
              <w:tc>
                <w:tcPr>
                  <w:tcW w:w="1338" w:type="dxa"/>
                  <w:tcBorders>
                    <w:top w:val="single" w:sz="24"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05AA3A86" w14:textId="3F246987" w:rsidR="0039628E" w:rsidRPr="0039628E" w:rsidRDefault="0039628E" w:rsidP="00012FBC">
                  <w:pPr>
                    <w:spacing w:after="0" w:line="240" w:lineRule="auto"/>
                    <w:jc w:val="both"/>
                    <w:rPr>
                      <w:rFonts w:cstheme="minorHAnsi"/>
                    </w:rPr>
                  </w:pPr>
                  <w:r>
                    <w:rPr>
                      <w:rFonts w:cstheme="minorHAnsi"/>
                    </w:rPr>
                    <w:t>Catherine</w:t>
                  </w:r>
                </w:p>
              </w:tc>
              <w:tc>
                <w:tcPr>
                  <w:tcW w:w="4300" w:type="dxa"/>
                  <w:tcBorders>
                    <w:top w:val="single" w:sz="24"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6E93D5BB" w14:textId="06464172" w:rsidR="0039628E" w:rsidRPr="0039628E" w:rsidRDefault="0039628E" w:rsidP="00012FBC">
                  <w:pPr>
                    <w:spacing w:after="0" w:line="240" w:lineRule="auto"/>
                    <w:jc w:val="both"/>
                    <w:rPr>
                      <w:rFonts w:cstheme="minorHAnsi"/>
                    </w:rPr>
                  </w:pPr>
                  <w:r w:rsidRPr="0039628E">
                    <w:rPr>
                      <w:rFonts w:cstheme="minorHAnsi"/>
                    </w:rPr>
                    <w:t>catherine.</w:t>
                  </w:r>
                  <w:r>
                    <w:rPr>
                      <w:rFonts w:cstheme="minorHAnsi"/>
                    </w:rPr>
                    <w:t>angonin</w:t>
                  </w:r>
                  <w:r w:rsidRPr="0039628E">
                    <w:rPr>
                      <w:rFonts w:cstheme="minorHAnsi"/>
                    </w:rPr>
                    <w:t>@bourgognefranchecomte.fr</w:t>
                  </w:r>
                </w:p>
              </w:tc>
              <w:tc>
                <w:tcPr>
                  <w:tcW w:w="4150" w:type="dxa"/>
                  <w:tcBorders>
                    <w:top w:val="single" w:sz="24"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387B69D6" w14:textId="43BC2C5E" w:rsidR="0039628E" w:rsidRPr="0039628E" w:rsidRDefault="0039628E" w:rsidP="00012FBC">
                  <w:pPr>
                    <w:spacing w:after="0" w:line="240" w:lineRule="auto"/>
                    <w:jc w:val="both"/>
                    <w:rPr>
                      <w:rFonts w:cstheme="minorHAnsi"/>
                    </w:rPr>
                  </w:pPr>
                  <w:r w:rsidRPr="0039628E">
                    <w:rPr>
                      <w:rFonts w:cstheme="minorHAnsi"/>
                    </w:rPr>
                    <w:t>Région BFC</w:t>
                  </w:r>
                </w:p>
              </w:tc>
              <w:tc>
                <w:tcPr>
                  <w:tcW w:w="5558" w:type="dxa"/>
                  <w:tcBorders>
                    <w:top w:val="single" w:sz="24"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7197F6CE" w14:textId="77777777" w:rsidR="0039628E" w:rsidRPr="00B736DF" w:rsidRDefault="0039628E" w:rsidP="00012FBC">
                  <w:pPr>
                    <w:spacing w:after="0" w:line="240" w:lineRule="auto"/>
                    <w:jc w:val="both"/>
                    <w:rPr>
                      <w:rFonts w:cstheme="minorHAnsi"/>
                    </w:rPr>
                  </w:pPr>
                </w:p>
              </w:tc>
            </w:tr>
            <w:tr w:rsidR="00BF6936" w:rsidRPr="00B736DF" w14:paraId="67F11967" w14:textId="77777777" w:rsidTr="00BF6936">
              <w:trPr>
                <w:trHeight w:val="537"/>
              </w:trPr>
              <w:tc>
                <w:tcPr>
                  <w:tcW w:w="1714" w:type="dxa"/>
                  <w:tcBorders>
                    <w:top w:val="single" w:sz="24"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4DDC56D7" w14:textId="3AF5C295" w:rsidR="00012FBC" w:rsidRPr="000E012D" w:rsidRDefault="000E012D" w:rsidP="00012FBC">
                  <w:pPr>
                    <w:spacing w:after="0" w:line="240" w:lineRule="auto"/>
                    <w:jc w:val="both"/>
                    <w:rPr>
                      <w:rFonts w:cstheme="minorHAnsi"/>
                      <w:i/>
                      <w:iCs/>
                      <w:color w:val="FFFFFF" w:themeColor="background1"/>
                    </w:rPr>
                  </w:pPr>
                  <w:r w:rsidRPr="000E012D">
                    <w:rPr>
                      <w:rFonts w:cstheme="minorHAnsi"/>
                      <w:b/>
                      <w:bCs/>
                      <w:i/>
                      <w:iCs/>
                      <w:color w:val="FFFFFF" w:themeColor="background1"/>
                    </w:rPr>
                    <w:t>BARDINET</w:t>
                  </w:r>
                </w:p>
              </w:tc>
              <w:tc>
                <w:tcPr>
                  <w:tcW w:w="1338" w:type="dxa"/>
                  <w:tcBorders>
                    <w:top w:val="single" w:sz="24"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8FC466E" w14:textId="7EC6BB7E" w:rsidR="00012FBC" w:rsidRPr="000E012D" w:rsidRDefault="000E012D" w:rsidP="00012FBC">
                  <w:pPr>
                    <w:spacing w:after="0" w:line="240" w:lineRule="auto"/>
                    <w:jc w:val="both"/>
                    <w:rPr>
                      <w:rFonts w:cstheme="minorHAnsi"/>
                      <w:i/>
                      <w:iCs/>
                    </w:rPr>
                  </w:pPr>
                  <w:r w:rsidRPr="000E012D">
                    <w:rPr>
                      <w:rFonts w:cstheme="minorHAnsi"/>
                      <w:i/>
                      <w:iCs/>
                    </w:rPr>
                    <w:t>Myriam</w:t>
                  </w:r>
                </w:p>
              </w:tc>
              <w:tc>
                <w:tcPr>
                  <w:tcW w:w="4300" w:type="dxa"/>
                  <w:tcBorders>
                    <w:top w:val="single" w:sz="24"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2126B903" w14:textId="1453A9A9" w:rsidR="00012FBC" w:rsidRPr="000E012D" w:rsidRDefault="000E012D" w:rsidP="00012FBC">
                  <w:pPr>
                    <w:spacing w:after="0" w:line="240" w:lineRule="auto"/>
                    <w:jc w:val="both"/>
                    <w:rPr>
                      <w:rFonts w:cstheme="minorHAnsi"/>
                      <w:i/>
                      <w:iCs/>
                    </w:rPr>
                  </w:pPr>
                  <w:r w:rsidRPr="000E012D">
                    <w:rPr>
                      <w:rFonts w:cstheme="minorHAnsi"/>
                      <w:i/>
                      <w:iCs/>
                    </w:rPr>
                    <w:t>myriam</w:t>
                  </w:r>
                  <w:r w:rsidR="00012FBC" w:rsidRPr="000E012D">
                    <w:rPr>
                      <w:rFonts w:cstheme="minorHAnsi"/>
                      <w:i/>
                      <w:iCs/>
                    </w:rPr>
                    <w:t>.</w:t>
                  </w:r>
                  <w:r w:rsidRPr="000E012D">
                    <w:rPr>
                      <w:rFonts w:cstheme="minorHAnsi"/>
                      <w:i/>
                      <w:iCs/>
                    </w:rPr>
                    <w:t>bardinet</w:t>
                  </w:r>
                  <w:r w:rsidR="00012FBC" w:rsidRPr="000E012D">
                    <w:rPr>
                      <w:rFonts w:cstheme="minorHAnsi"/>
                      <w:i/>
                      <w:iCs/>
                    </w:rPr>
                    <w:t>@bourgognefranchecomte.fr</w:t>
                  </w:r>
                </w:p>
              </w:tc>
              <w:tc>
                <w:tcPr>
                  <w:tcW w:w="4150" w:type="dxa"/>
                  <w:tcBorders>
                    <w:top w:val="single" w:sz="24"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659473C4" w14:textId="77777777" w:rsidR="00012FBC" w:rsidRPr="000E012D" w:rsidRDefault="00012FBC" w:rsidP="00012FBC">
                  <w:pPr>
                    <w:spacing w:after="0" w:line="240" w:lineRule="auto"/>
                    <w:jc w:val="both"/>
                    <w:rPr>
                      <w:rFonts w:cstheme="minorHAnsi"/>
                      <w:i/>
                      <w:iCs/>
                    </w:rPr>
                  </w:pPr>
                  <w:r w:rsidRPr="000E012D">
                    <w:rPr>
                      <w:rFonts w:cstheme="minorHAnsi"/>
                      <w:i/>
                      <w:iCs/>
                    </w:rPr>
                    <w:t>Région BFC</w:t>
                  </w:r>
                </w:p>
              </w:tc>
              <w:tc>
                <w:tcPr>
                  <w:tcW w:w="5558" w:type="dxa"/>
                  <w:tcBorders>
                    <w:top w:val="single" w:sz="24"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0B2A1194" w14:textId="77777777" w:rsidR="00012FBC" w:rsidRPr="00B736DF" w:rsidRDefault="00012FBC" w:rsidP="00012FBC">
                  <w:pPr>
                    <w:spacing w:after="0" w:line="240" w:lineRule="auto"/>
                    <w:jc w:val="both"/>
                    <w:rPr>
                      <w:rFonts w:cstheme="minorHAnsi"/>
                    </w:rPr>
                  </w:pPr>
                  <w:r w:rsidRPr="00B736DF">
                    <w:rPr>
                      <w:rFonts w:cstheme="minorHAnsi"/>
                    </w:rPr>
                    <w:t>Instructrice FEDER</w:t>
                  </w:r>
                </w:p>
              </w:tc>
            </w:tr>
            <w:tr w:rsidR="00BF6936" w:rsidRPr="00B736DF" w14:paraId="0D800D35"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27687EED" w14:textId="2743D71C" w:rsidR="00012FBC" w:rsidRPr="000E012D" w:rsidRDefault="000E012D" w:rsidP="00012FBC">
                  <w:pPr>
                    <w:spacing w:after="0" w:line="240" w:lineRule="auto"/>
                    <w:jc w:val="both"/>
                    <w:rPr>
                      <w:rFonts w:cstheme="minorHAnsi"/>
                      <w:color w:val="FFFFFF" w:themeColor="background1"/>
                    </w:rPr>
                  </w:pPr>
                  <w:r w:rsidRPr="000E012D">
                    <w:rPr>
                      <w:rFonts w:cstheme="minorHAnsi"/>
                      <w:b/>
                      <w:bCs/>
                      <w:color w:val="FFFFFF" w:themeColor="background1"/>
                    </w:rPr>
                    <w:t xml:space="preserve">BARRE </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6EDA2343" w14:textId="75E049AB" w:rsidR="00012FBC" w:rsidRPr="00B736DF" w:rsidRDefault="000E012D" w:rsidP="00012FBC">
                  <w:pPr>
                    <w:spacing w:after="0" w:line="240" w:lineRule="auto"/>
                    <w:jc w:val="both"/>
                    <w:rPr>
                      <w:rFonts w:cstheme="minorHAnsi"/>
                    </w:rPr>
                  </w:pPr>
                  <w:r>
                    <w:rPr>
                      <w:rFonts w:cstheme="minorHAnsi"/>
                    </w:rPr>
                    <w:t xml:space="preserve">Olivier </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4187A106" w14:textId="26893FD9" w:rsidR="00012FBC" w:rsidRPr="00B736DF" w:rsidRDefault="00125165" w:rsidP="00012FBC">
                  <w:pPr>
                    <w:spacing w:after="0" w:line="240" w:lineRule="auto"/>
                    <w:jc w:val="both"/>
                    <w:rPr>
                      <w:rFonts w:cstheme="minorHAnsi"/>
                    </w:rPr>
                  </w:pPr>
                  <w:r w:rsidRPr="00125165">
                    <w:rPr>
                      <w:rFonts w:cstheme="minorHAnsi"/>
                    </w:rPr>
                    <w:t>olivier.barre@nuclearvalley.com</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0B393B60" w14:textId="6C85C525" w:rsidR="00012FBC" w:rsidRPr="00B736DF" w:rsidRDefault="00125165" w:rsidP="00012FBC">
                  <w:pPr>
                    <w:spacing w:after="0" w:line="240" w:lineRule="auto"/>
                    <w:jc w:val="both"/>
                    <w:rPr>
                      <w:rFonts w:cstheme="minorHAnsi"/>
                    </w:rPr>
                  </w:pPr>
                  <w:r w:rsidRPr="00125165">
                    <w:rPr>
                      <w:rFonts w:cstheme="minorHAnsi"/>
                    </w:rPr>
                    <w:t>NUCLEAR VALLEY</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2DA77D56" w14:textId="77777777" w:rsidR="00012FBC" w:rsidRPr="00B736DF" w:rsidRDefault="00012FBC" w:rsidP="00012FBC">
                  <w:pPr>
                    <w:spacing w:after="0" w:line="240" w:lineRule="auto"/>
                    <w:jc w:val="both"/>
                    <w:rPr>
                      <w:rFonts w:cstheme="minorHAnsi"/>
                    </w:rPr>
                  </w:pPr>
                  <w:r w:rsidRPr="00B736DF">
                    <w:rPr>
                      <w:rFonts w:cstheme="minorHAnsi"/>
                    </w:rPr>
                    <w:t>Coordinatrice fonds européens</w:t>
                  </w:r>
                </w:p>
              </w:tc>
            </w:tr>
            <w:tr w:rsidR="00BC26CC" w:rsidRPr="00B736DF" w14:paraId="02119499"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tcPr>
                <w:p w14:paraId="4225622F" w14:textId="48BDEDB1" w:rsidR="00BC26CC" w:rsidRPr="000E012D" w:rsidRDefault="00BC26CC" w:rsidP="00BC26CC">
                  <w:pPr>
                    <w:spacing w:after="0" w:line="240" w:lineRule="auto"/>
                    <w:jc w:val="both"/>
                    <w:rPr>
                      <w:rFonts w:cstheme="minorHAnsi"/>
                      <w:b/>
                      <w:bCs/>
                      <w:color w:val="FFFFFF" w:themeColor="background1"/>
                    </w:rPr>
                  </w:pPr>
                  <w:r w:rsidRPr="00BC26CC">
                    <w:rPr>
                      <w:rFonts w:cstheme="minorHAnsi"/>
                      <w:b/>
                      <w:bCs/>
                      <w:color w:val="FFFFFF" w:themeColor="background1"/>
                    </w:rPr>
                    <w:t>BELABASSI</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2F348EB9" w14:textId="7BAE9536" w:rsidR="00BC26CC" w:rsidRDefault="00BC26CC" w:rsidP="00BC26CC">
                  <w:pPr>
                    <w:spacing w:after="0" w:line="240" w:lineRule="auto"/>
                    <w:jc w:val="both"/>
                    <w:rPr>
                      <w:rFonts w:cstheme="minorHAnsi"/>
                    </w:rPr>
                  </w:pPr>
                  <w:r>
                    <w:rPr>
                      <w:rFonts w:cstheme="minorHAnsi"/>
                    </w:rPr>
                    <w:t>Yamina</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0E542D65" w14:textId="547CF3E7" w:rsidR="00BC26CC" w:rsidRPr="00125165" w:rsidRDefault="00000000" w:rsidP="00BC26CC">
                  <w:pPr>
                    <w:spacing w:after="0" w:line="240" w:lineRule="auto"/>
                    <w:jc w:val="both"/>
                    <w:rPr>
                      <w:rFonts w:cstheme="minorHAnsi"/>
                    </w:rPr>
                  </w:pPr>
                  <w:hyperlink r:id="rId13" w:history="1">
                    <w:r w:rsidR="00BC26CC" w:rsidRPr="00454D25">
                      <w:rPr>
                        <w:rStyle w:val="Lienhypertexte"/>
                        <w:rFonts w:asciiTheme="minorHAnsi" w:hAnsiTheme="minorHAnsi" w:cstheme="minorBidi"/>
                      </w:rPr>
                      <w:t>y</w:t>
                    </w:r>
                    <w:r w:rsidR="00BC26CC" w:rsidRPr="00454D25">
                      <w:rPr>
                        <w:rStyle w:val="Lienhypertexte"/>
                        <w:rFonts w:asciiTheme="minorHAnsi" w:hAnsiTheme="minorHAnsi" w:cstheme="minorHAnsi"/>
                      </w:rPr>
                      <w:t>amina.belabassi@sayens.fr</w:t>
                    </w:r>
                  </w:hyperlink>
                  <w:r w:rsidR="00BC26CC">
                    <w:rPr>
                      <w:rFonts w:cstheme="minorHAnsi"/>
                    </w:rPr>
                    <w:t xml:space="preserve">  </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4E5E3B88" w14:textId="6BF82E9A" w:rsidR="00BC26CC" w:rsidRPr="00125165" w:rsidRDefault="00BC26CC" w:rsidP="00BC26CC">
                  <w:pPr>
                    <w:spacing w:after="0" w:line="240" w:lineRule="auto"/>
                    <w:jc w:val="both"/>
                    <w:rPr>
                      <w:rFonts w:cstheme="minorHAnsi"/>
                    </w:rPr>
                  </w:pPr>
                  <w:r w:rsidRPr="00BC26CC">
                    <w:rPr>
                      <w:rFonts w:cstheme="minorHAnsi"/>
                    </w:rPr>
                    <w:t>SATT SAYENS</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101EA0F5" w14:textId="77777777" w:rsidR="00BC26CC" w:rsidRPr="00B736DF" w:rsidRDefault="00BC26CC" w:rsidP="00BC26CC">
                  <w:pPr>
                    <w:spacing w:after="0" w:line="240" w:lineRule="auto"/>
                    <w:jc w:val="both"/>
                    <w:rPr>
                      <w:rFonts w:cstheme="minorHAnsi"/>
                    </w:rPr>
                  </w:pPr>
                </w:p>
              </w:tc>
            </w:tr>
            <w:tr w:rsidR="00BC26CC" w:rsidRPr="00B736DF" w14:paraId="224635BA"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tcPr>
                <w:p w14:paraId="6B7C6DB5" w14:textId="650336CA" w:rsidR="00BC26CC" w:rsidRPr="00BC26CC" w:rsidRDefault="00BC26CC" w:rsidP="00BC26CC">
                  <w:pPr>
                    <w:spacing w:after="0" w:line="240" w:lineRule="auto"/>
                    <w:jc w:val="both"/>
                    <w:rPr>
                      <w:rFonts w:cstheme="minorHAnsi"/>
                      <w:b/>
                      <w:bCs/>
                      <w:color w:val="FFFFFF" w:themeColor="background1"/>
                    </w:rPr>
                  </w:pPr>
                  <w:r>
                    <w:rPr>
                      <w:rFonts w:cstheme="minorHAnsi"/>
                      <w:b/>
                      <w:bCs/>
                      <w:color w:val="FFFFFF" w:themeColor="background1"/>
                    </w:rPr>
                    <w:t>K</w:t>
                  </w:r>
                  <w:r>
                    <w:rPr>
                      <w:b/>
                      <w:bCs/>
                      <w:color w:val="FFFFFF" w:themeColor="background1"/>
                    </w:rPr>
                    <w:t>BAIER</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1F89A57A" w14:textId="24128799" w:rsidR="00BC26CC" w:rsidRDefault="00BC26CC" w:rsidP="00BC26CC">
                  <w:pPr>
                    <w:spacing w:after="0" w:line="240" w:lineRule="auto"/>
                    <w:jc w:val="both"/>
                    <w:rPr>
                      <w:rFonts w:cstheme="minorHAnsi"/>
                    </w:rPr>
                  </w:pPr>
                  <w:r>
                    <w:rPr>
                      <w:rFonts w:cstheme="minorHAnsi"/>
                    </w:rPr>
                    <w:t>Z</w:t>
                  </w:r>
                  <w:r>
                    <w:t>ied</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7E9E025F" w14:textId="064D2E1C" w:rsidR="00BC26CC" w:rsidRDefault="00BC26CC" w:rsidP="00BC26CC">
                  <w:pPr>
                    <w:spacing w:after="0" w:line="240" w:lineRule="auto"/>
                    <w:jc w:val="both"/>
                  </w:pPr>
                  <w:r w:rsidRPr="00BC26CC">
                    <w:t>zied.kbaier@sayens.fr</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0ECDFA8A" w14:textId="39B340AE" w:rsidR="00BC26CC" w:rsidRPr="00BC26CC" w:rsidRDefault="00BC26CC" w:rsidP="00BC26CC">
                  <w:pPr>
                    <w:spacing w:after="0" w:line="240" w:lineRule="auto"/>
                    <w:jc w:val="both"/>
                    <w:rPr>
                      <w:rFonts w:cstheme="minorHAnsi"/>
                    </w:rPr>
                  </w:pPr>
                  <w:r w:rsidRPr="00BC26CC">
                    <w:rPr>
                      <w:rFonts w:cstheme="minorHAnsi"/>
                    </w:rPr>
                    <w:t>SATT SAYENS</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0F1135B6" w14:textId="77777777" w:rsidR="00BC26CC" w:rsidRPr="00B736DF" w:rsidRDefault="00BC26CC" w:rsidP="00BC26CC">
                  <w:pPr>
                    <w:spacing w:after="0" w:line="240" w:lineRule="auto"/>
                    <w:jc w:val="both"/>
                    <w:rPr>
                      <w:rFonts w:cstheme="minorHAnsi"/>
                    </w:rPr>
                  </w:pPr>
                </w:p>
              </w:tc>
            </w:tr>
            <w:tr w:rsidR="00BC26CC" w:rsidRPr="00B736DF" w14:paraId="7732C8E6"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tcPr>
                <w:p w14:paraId="0C660A17" w14:textId="2A3D7611" w:rsidR="00BC26CC" w:rsidRDefault="00BC26CC" w:rsidP="00BC26CC">
                  <w:pPr>
                    <w:spacing w:after="0" w:line="240" w:lineRule="auto"/>
                    <w:jc w:val="both"/>
                    <w:rPr>
                      <w:rFonts w:cstheme="minorHAnsi"/>
                      <w:b/>
                      <w:bCs/>
                      <w:color w:val="FFFFFF" w:themeColor="background1"/>
                      <w:sz w:val="24"/>
                      <w:szCs w:val="24"/>
                    </w:rPr>
                  </w:pPr>
                  <w:r>
                    <w:rPr>
                      <w:rFonts w:cstheme="minorHAnsi"/>
                      <w:b/>
                      <w:bCs/>
                      <w:color w:val="FFFFFF" w:themeColor="background1"/>
                      <w:sz w:val="24"/>
                      <w:szCs w:val="24"/>
                    </w:rPr>
                    <w:t>B</w:t>
                  </w:r>
                  <w:r>
                    <w:rPr>
                      <w:b/>
                      <w:bCs/>
                      <w:color w:val="FFFFFF" w:themeColor="background1"/>
                      <w:sz w:val="24"/>
                      <w:szCs w:val="24"/>
                    </w:rPr>
                    <w:t>RETIN</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419DD924" w14:textId="445B8A07" w:rsidR="00BC26CC" w:rsidRPr="00125165" w:rsidRDefault="00BC26CC" w:rsidP="00BC26CC">
                  <w:pPr>
                    <w:spacing w:after="0" w:line="240" w:lineRule="auto"/>
                    <w:jc w:val="both"/>
                    <w:rPr>
                      <w:rFonts w:cstheme="minorHAnsi"/>
                    </w:rPr>
                  </w:pPr>
                  <w:r>
                    <w:rPr>
                      <w:rFonts w:cstheme="minorHAnsi"/>
                    </w:rPr>
                    <w:t>R</w:t>
                  </w:r>
                  <w:r>
                    <w:t>aphael</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5FA015AD" w14:textId="75608330" w:rsidR="00BC26CC" w:rsidRPr="00125165" w:rsidRDefault="00BC26CC" w:rsidP="00BC26CC">
                  <w:pPr>
                    <w:spacing w:after="0" w:line="240" w:lineRule="auto"/>
                    <w:jc w:val="both"/>
                    <w:rPr>
                      <w:rFonts w:cstheme="minorHAnsi"/>
                    </w:rPr>
                  </w:pPr>
                  <w:r>
                    <w:rPr>
                      <w:rFonts w:cstheme="minorHAnsi"/>
                    </w:rPr>
                    <w:t>r</w:t>
                  </w:r>
                  <w:r w:rsidRPr="00BC26CC">
                    <w:rPr>
                      <w:rFonts w:cstheme="minorHAnsi"/>
                    </w:rPr>
                    <w:t>aphael.bretin@u-bourgogne.fr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1B6C7D0B" w14:textId="36E7DF72" w:rsidR="00BC26CC" w:rsidRDefault="00BC26CC" w:rsidP="00BC26CC">
                  <w:pPr>
                    <w:spacing w:after="0" w:line="240" w:lineRule="auto"/>
                    <w:jc w:val="both"/>
                    <w:rPr>
                      <w:rFonts w:cstheme="minorHAnsi"/>
                    </w:rPr>
                  </w:pPr>
                  <w:r>
                    <w:rPr>
                      <w:rFonts w:cstheme="minorHAnsi"/>
                    </w:rPr>
                    <w:t>U</w:t>
                  </w:r>
                  <w:r>
                    <w:t>B</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2C05D7C1" w14:textId="77777777" w:rsidR="00BC26CC" w:rsidRPr="00B736DF" w:rsidRDefault="00BC26CC" w:rsidP="00BC26CC">
                  <w:pPr>
                    <w:spacing w:after="0" w:line="240" w:lineRule="auto"/>
                    <w:jc w:val="both"/>
                    <w:rPr>
                      <w:rFonts w:cstheme="minorHAnsi"/>
                    </w:rPr>
                  </w:pPr>
                </w:p>
              </w:tc>
            </w:tr>
            <w:tr w:rsidR="00BC26CC" w:rsidRPr="00B736DF" w14:paraId="02479D05"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0487703E" w14:textId="4AB59410" w:rsidR="00BC26CC" w:rsidRPr="00B736DF" w:rsidRDefault="001413DB" w:rsidP="00BC26CC">
                  <w:pPr>
                    <w:spacing w:after="0" w:line="240" w:lineRule="auto"/>
                    <w:jc w:val="both"/>
                    <w:rPr>
                      <w:rFonts w:cstheme="minorHAnsi"/>
                      <w:color w:val="FFFFFF" w:themeColor="background1"/>
                    </w:rPr>
                  </w:pPr>
                  <w:r>
                    <w:rPr>
                      <w:rFonts w:cstheme="minorHAnsi"/>
                      <w:b/>
                      <w:bCs/>
                      <w:color w:val="FFFFFF" w:themeColor="background1"/>
                      <w:sz w:val="24"/>
                      <w:szCs w:val="24"/>
                    </w:rPr>
                    <w:t xml:space="preserve">LE </w:t>
                  </w:r>
                  <w:r w:rsidR="00BC26CC">
                    <w:rPr>
                      <w:rFonts w:cstheme="minorHAnsi"/>
                      <w:b/>
                      <w:bCs/>
                      <w:color w:val="FFFFFF" w:themeColor="background1"/>
                      <w:sz w:val="24"/>
                      <w:szCs w:val="24"/>
                    </w:rPr>
                    <w:t>BELHOMME</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5AE9A0A9" w14:textId="6D310C60" w:rsidR="00BC26CC" w:rsidRPr="00B736DF" w:rsidRDefault="00BC26CC" w:rsidP="00BC26CC">
                  <w:pPr>
                    <w:spacing w:after="0" w:line="240" w:lineRule="auto"/>
                    <w:jc w:val="both"/>
                    <w:rPr>
                      <w:rFonts w:cstheme="minorHAnsi"/>
                    </w:rPr>
                  </w:pPr>
                  <w:r w:rsidRPr="00125165">
                    <w:rPr>
                      <w:rFonts w:cstheme="minorHAnsi"/>
                    </w:rPr>
                    <w:t>Frédéric</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4FC55EB1" w14:textId="0382A965" w:rsidR="00BC26CC" w:rsidRPr="00B736DF" w:rsidRDefault="00BC26CC" w:rsidP="00BC26CC">
                  <w:pPr>
                    <w:spacing w:after="0" w:line="240" w:lineRule="auto"/>
                    <w:jc w:val="both"/>
                    <w:rPr>
                      <w:rFonts w:cstheme="minorHAnsi"/>
                    </w:rPr>
                  </w:pPr>
                  <w:r w:rsidRPr="00125165">
                    <w:rPr>
                      <w:rFonts w:cstheme="minorHAnsi"/>
                    </w:rPr>
                    <w:t>frederic.le_belhomme@univ-fcomte.fr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61CE8A56" w14:textId="4DB12C1A" w:rsidR="00BC26CC" w:rsidRPr="00B736DF" w:rsidRDefault="00BC26CC" w:rsidP="00BC26CC">
                  <w:pPr>
                    <w:spacing w:after="0" w:line="240" w:lineRule="auto"/>
                    <w:jc w:val="both"/>
                    <w:rPr>
                      <w:rFonts w:cstheme="minorHAnsi"/>
                    </w:rPr>
                  </w:pPr>
                  <w:r>
                    <w:rPr>
                      <w:rFonts w:cstheme="minorHAnsi"/>
                    </w:rPr>
                    <w:t>UFC</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4B9DDD82" w14:textId="77777777" w:rsidR="00BC26CC" w:rsidRPr="00B736DF" w:rsidRDefault="00BC26CC" w:rsidP="00BC26CC">
                  <w:pPr>
                    <w:spacing w:after="0" w:line="240" w:lineRule="auto"/>
                    <w:jc w:val="both"/>
                    <w:rPr>
                      <w:rFonts w:cstheme="minorHAnsi"/>
                    </w:rPr>
                  </w:pPr>
                  <w:r w:rsidRPr="00B736DF">
                    <w:rPr>
                      <w:rFonts w:cstheme="minorHAnsi"/>
                    </w:rPr>
                    <w:t>Vice-président</w:t>
                  </w:r>
                </w:p>
              </w:tc>
            </w:tr>
            <w:tr w:rsidR="00BC26CC" w:rsidRPr="00B736DF" w14:paraId="7975F3FD"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105F85A9" w14:textId="15A321C0" w:rsidR="00BC26CC" w:rsidRPr="00B736DF" w:rsidRDefault="00BC26CC" w:rsidP="00BC26CC">
                  <w:pPr>
                    <w:spacing w:after="0" w:line="240" w:lineRule="auto"/>
                    <w:jc w:val="both"/>
                    <w:rPr>
                      <w:rFonts w:cstheme="minorHAnsi"/>
                      <w:color w:val="FFFFFF" w:themeColor="background1"/>
                    </w:rPr>
                  </w:pPr>
                  <w:r w:rsidRPr="00125165">
                    <w:rPr>
                      <w:rFonts w:cstheme="minorHAnsi"/>
                      <w:b/>
                      <w:bCs/>
                      <w:color w:val="FFFFFF" w:themeColor="background1"/>
                    </w:rPr>
                    <w:t>CARICAND</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B976AC1" w14:textId="467153BF" w:rsidR="00BC26CC" w:rsidRPr="00B736DF" w:rsidRDefault="00BC26CC" w:rsidP="00BC26CC">
                  <w:pPr>
                    <w:spacing w:after="0" w:line="240" w:lineRule="auto"/>
                    <w:jc w:val="both"/>
                    <w:rPr>
                      <w:rFonts w:cstheme="minorHAnsi"/>
                    </w:rPr>
                  </w:pPr>
                  <w:r>
                    <w:rPr>
                      <w:rFonts w:cstheme="minorHAnsi"/>
                    </w:rPr>
                    <w:t>Catherine</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AE74E19" w14:textId="77860A9F" w:rsidR="00BC26CC" w:rsidRPr="00B736DF" w:rsidRDefault="00BC26CC" w:rsidP="00BC26CC">
                  <w:pPr>
                    <w:spacing w:after="0" w:line="240" w:lineRule="auto"/>
                    <w:jc w:val="both"/>
                    <w:rPr>
                      <w:rFonts w:cstheme="minorHAnsi"/>
                    </w:rPr>
                  </w:pPr>
                  <w:r w:rsidRPr="00125165">
                    <w:rPr>
                      <w:rFonts w:cstheme="minorHAnsi"/>
                    </w:rPr>
                    <w:t>catherine.caricand@bourgognefranchecomte.fr</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56ABE2B5" w14:textId="4BB2B846" w:rsidR="00BC26CC" w:rsidRPr="00B736DF" w:rsidRDefault="00BC26CC" w:rsidP="00BC26CC">
                  <w:pPr>
                    <w:spacing w:after="0" w:line="240" w:lineRule="auto"/>
                    <w:jc w:val="both"/>
                    <w:rPr>
                      <w:rFonts w:cstheme="minorHAnsi"/>
                    </w:rPr>
                  </w:pPr>
                  <w:r w:rsidRPr="00B736DF">
                    <w:rPr>
                      <w:rFonts w:cstheme="minorHAnsi"/>
                    </w:rPr>
                    <w:t xml:space="preserve">Région </w:t>
                  </w:r>
                  <w:r>
                    <w:rPr>
                      <w:rFonts w:cstheme="minorHAnsi"/>
                    </w:rPr>
                    <w:t>BFC</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1B251A7D" w14:textId="77777777" w:rsidR="00BC26CC" w:rsidRPr="00B736DF" w:rsidRDefault="00BC26CC" w:rsidP="00BC26CC">
                  <w:pPr>
                    <w:spacing w:after="0" w:line="240" w:lineRule="auto"/>
                    <w:jc w:val="both"/>
                    <w:rPr>
                      <w:rFonts w:cstheme="minorHAnsi"/>
                    </w:rPr>
                  </w:pPr>
                  <w:r w:rsidRPr="00B736DF">
                    <w:rPr>
                      <w:rFonts w:cstheme="minorHAnsi"/>
                    </w:rPr>
                    <w:t xml:space="preserve">Directeur </w:t>
                  </w:r>
                  <w:proofErr w:type="spellStart"/>
                  <w:r w:rsidRPr="00B736DF">
                    <w:rPr>
                      <w:rFonts w:cstheme="minorHAnsi"/>
                    </w:rPr>
                    <w:t>general</w:t>
                  </w:r>
                  <w:proofErr w:type="spellEnd"/>
                  <w:r w:rsidRPr="00B736DF">
                    <w:rPr>
                      <w:rFonts w:cstheme="minorHAnsi"/>
                    </w:rPr>
                    <w:t xml:space="preserve"> </w:t>
                  </w:r>
                </w:p>
              </w:tc>
            </w:tr>
            <w:tr w:rsidR="00BC26CC" w:rsidRPr="00B736DF" w14:paraId="1F88104C"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tcPr>
                <w:p w14:paraId="1917F682" w14:textId="21291C23" w:rsidR="00BC26CC" w:rsidRPr="00BC26CC" w:rsidRDefault="00BC26CC" w:rsidP="00BC26CC">
                  <w:pPr>
                    <w:spacing w:after="0" w:line="240" w:lineRule="auto"/>
                    <w:jc w:val="both"/>
                    <w:rPr>
                      <w:rFonts w:cstheme="minorHAnsi"/>
                      <w:b/>
                      <w:bCs/>
                      <w:i/>
                      <w:iCs/>
                      <w:color w:val="FFFFFF" w:themeColor="background1"/>
                    </w:rPr>
                  </w:pPr>
                  <w:r w:rsidRPr="00BC26CC">
                    <w:rPr>
                      <w:rFonts w:cstheme="minorHAnsi"/>
                      <w:b/>
                      <w:bCs/>
                      <w:i/>
                      <w:iCs/>
                      <w:color w:val="FFFFFF" w:themeColor="background1"/>
                    </w:rPr>
                    <w:t>CISNEROS</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47589C10" w14:textId="5A4E734F" w:rsidR="00BC26CC" w:rsidRPr="00BC26CC" w:rsidRDefault="00BC26CC" w:rsidP="00BC26CC">
                  <w:pPr>
                    <w:spacing w:after="0" w:line="240" w:lineRule="auto"/>
                    <w:jc w:val="both"/>
                    <w:rPr>
                      <w:rFonts w:cstheme="minorHAnsi"/>
                      <w:i/>
                      <w:iCs/>
                    </w:rPr>
                  </w:pPr>
                  <w:r w:rsidRPr="00BC26CC">
                    <w:rPr>
                      <w:rFonts w:cstheme="minorHAnsi"/>
                      <w:i/>
                      <w:iCs/>
                    </w:rPr>
                    <w:t>Maria-Isabel</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2D67EC8D" w14:textId="002A1CEE" w:rsidR="00BC26CC" w:rsidRPr="00BC26CC" w:rsidRDefault="00BC26CC" w:rsidP="00BC26CC">
                  <w:pPr>
                    <w:rPr>
                      <w:rFonts w:cstheme="minorHAnsi"/>
                      <w:i/>
                      <w:iCs/>
                    </w:rPr>
                  </w:pPr>
                  <w:r w:rsidRPr="00BC26CC">
                    <w:rPr>
                      <w:rFonts w:cstheme="minorHAnsi"/>
                      <w:i/>
                      <w:iCs/>
                    </w:rPr>
                    <w:t xml:space="preserve">maria-isabel.cisneros@vitagora.com </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06EAB5CB" w14:textId="116F3C23" w:rsidR="00BC26CC" w:rsidRPr="00BC26CC" w:rsidRDefault="00BC26CC" w:rsidP="00BC26CC">
                  <w:pPr>
                    <w:spacing w:after="0" w:line="240" w:lineRule="auto"/>
                    <w:jc w:val="both"/>
                    <w:rPr>
                      <w:rFonts w:cstheme="minorHAnsi"/>
                      <w:i/>
                      <w:iCs/>
                    </w:rPr>
                  </w:pPr>
                  <w:proofErr w:type="spellStart"/>
                  <w:r w:rsidRPr="00BC26CC">
                    <w:rPr>
                      <w:rFonts w:cstheme="minorHAnsi"/>
                      <w:i/>
                      <w:iCs/>
                    </w:rPr>
                    <w:t>Vitagora</w:t>
                  </w:r>
                  <w:proofErr w:type="spellEnd"/>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tcPr>
                <w:p w14:paraId="754CD4AE" w14:textId="77777777" w:rsidR="00BC26CC" w:rsidRPr="00B736DF" w:rsidRDefault="00BC26CC" w:rsidP="00BC26CC">
                  <w:pPr>
                    <w:spacing w:after="0" w:line="240" w:lineRule="auto"/>
                    <w:jc w:val="both"/>
                    <w:rPr>
                      <w:rFonts w:cstheme="minorHAnsi"/>
                    </w:rPr>
                  </w:pPr>
                </w:p>
              </w:tc>
            </w:tr>
            <w:tr w:rsidR="00BC26CC" w:rsidRPr="00B736DF" w14:paraId="2949AD2C"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3D1E3529" w14:textId="33E94A27" w:rsidR="00BC26CC" w:rsidRPr="00B736DF" w:rsidRDefault="00BC26CC" w:rsidP="00BC26CC">
                  <w:pPr>
                    <w:spacing w:after="0" w:line="240" w:lineRule="auto"/>
                    <w:jc w:val="both"/>
                    <w:rPr>
                      <w:rFonts w:cstheme="minorHAnsi"/>
                      <w:color w:val="FFFFFF" w:themeColor="background1"/>
                    </w:rPr>
                  </w:pPr>
                  <w:r w:rsidRPr="00125165">
                    <w:rPr>
                      <w:rFonts w:cstheme="minorHAnsi"/>
                      <w:b/>
                      <w:bCs/>
                      <w:color w:val="FFFFFF" w:themeColor="background1"/>
                    </w:rPr>
                    <w:t>COLOMB</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4AEA304C" w14:textId="4FB9CFA2" w:rsidR="00BC26CC" w:rsidRPr="00B736DF" w:rsidRDefault="00BC26CC" w:rsidP="00BC26CC">
                  <w:pPr>
                    <w:spacing w:after="0" w:line="240" w:lineRule="auto"/>
                    <w:jc w:val="both"/>
                    <w:rPr>
                      <w:rFonts w:cstheme="minorHAnsi"/>
                    </w:rPr>
                  </w:pPr>
                  <w:r>
                    <w:rPr>
                      <w:rFonts w:cstheme="minorHAnsi"/>
                    </w:rPr>
                    <w:t>Michel</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54BBB9D" w14:textId="47A76303" w:rsidR="00BC26CC" w:rsidRPr="00B736DF" w:rsidRDefault="00BC26CC" w:rsidP="00BC26CC">
                  <w:pPr>
                    <w:spacing w:after="0" w:line="240" w:lineRule="auto"/>
                    <w:jc w:val="both"/>
                    <w:rPr>
                      <w:rFonts w:cstheme="minorHAnsi"/>
                    </w:rPr>
                  </w:pPr>
                  <w:r w:rsidRPr="00125165">
                    <w:rPr>
                      <w:rFonts w:cstheme="minorHAnsi"/>
                    </w:rPr>
                    <w:t>michel.colomb.ecti@gmail.com</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5692E02" w14:textId="7BBF7B4C" w:rsidR="00BC26CC" w:rsidRPr="00B736DF" w:rsidRDefault="00BC26CC" w:rsidP="00BC26CC">
                  <w:pPr>
                    <w:spacing w:after="0" w:line="240" w:lineRule="auto"/>
                    <w:jc w:val="both"/>
                    <w:rPr>
                      <w:rFonts w:cstheme="minorHAnsi"/>
                    </w:rPr>
                  </w:pPr>
                  <w:r w:rsidRPr="00125165">
                    <w:rPr>
                      <w:rFonts w:cstheme="minorHAnsi"/>
                    </w:rPr>
                    <w:t>ECTI</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7F16D080" w14:textId="77777777" w:rsidR="00BC26CC" w:rsidRPr="00B736DF" w:rsidRDefault="00BC26CC" w:rsidP="00BC26CC">
                  <w:pPr>
                    <w:spacing w:after="0" w:line="240" w:lineRule="auto"/>
                    <w:jc w:val="both"/>
                    <w:rPr>
                      <w:rFonts w:cstheme="minorHAnsi"/>
                    </w:rPr>
                  </w:pPr>
                  <w:r w:rsidRPr="00B736DF">
                    <w:rPr>
                      <w:rFonts w:cstheme="minorHAnsi"/>
                    </w:rPr>
                    <w:t xml:space="preserve">Chargée de mission Europe </w:t>
                  </w:r>
                </w:p>
              </w:tc>
            </w:tr>
            <w:tr w:rsidR="00BC26CC" w:rsidRPr="00B736DF" w14:paraId="69EB8696"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0A852F67" w14:textId="5D5E4CD4" w:rsidR="00BC26CC" w:rsidRPr="00B736DF" w:rsidRDefault="00BC26CC" w:rsidP="00BC26CC">
                  <w:pPr>
                    <w:spacing w:after="0" w:line="240" w:lineRule="auto"/>
                    <w:jc w:val="both"/>
                    <w:rPr>
                      <w:rFonts w:cstheme="minorHAnsi"/>
                      <w:color w:val="FFFFFF" w:themeColor="background1"/>
                    </w:rPr>
                  </w:pPr>
                  <w:r w:rsidRPr="00125165">
                    <w:rPr>
                      <w:rFonts w:cstheme="minorHAnsi"/>
                      <w:b/>
                      <w:bCs/>
                      <w:color w:val="FFFFFF" w:themeColor="background1"/>
                    </w:rPr>
                    <w:t>COMPAROT</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27841A9" w14:textId="62EE3467" w:rsidR="00BC26CC" w:rsidRPr="00B736DF" w:rsidRDefault="00BC26CC" w:rsidP="00BC26CC">
                  <w:pPr>
                    <w:spacing w:after="0" w:line="240" w:lineRule="auto"/>
                    <w:jc w:val="both"/>
                    <w:rPr>
                      <w:rFonts w:cstheme="minorHAnsi"/>
                    </w:rPr>
                  </w:pPr>
                  <w:r>
                    <w:rPr>
                      <w:rFonts w:cstheme="minorHAnsi"/>
                    </w:rPr>
                    <w:t>Sylvain</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4A7BAF8F" w14:textId="5F0556B2" w:rsidR="00BC26CC" w:rsidRPr="00B736DF" w:rsidRDefault="00BC26CC" w:rsidP="00BC26CC">
                  <w:pPr>
                    <w:spacing w:after="0" w:line="240" w:lineRule="auto"/>
                    <w:jc w:val="both"/>
                    <w:rPr>
                      <w:rFonts w:cstheme="minorHAnsi"/>
                    </w:rPr>
                  </w:pPr>
                  <w:r w:rsidRPr="00125165">
                    <w:rPr>
                      <w:rFonts w:cstheme="minorHAnsi"/>
                    </w:rPr>
                    <w:t>dg@medefbfc.com</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060ADF83" w14:textId="4A24B5B8" w:rsidR="00BC26CC" w:rsidRPr="00B736DF" w:rsidRDefault="00BC26CC" w:rsidP="00BC26CC">
                  <w:pPr>
                    <w:spacing w:after="0" w:line="240" w:lineRule="auto"/>
                    <w:jc w:val="both"/>
                    <w:rPr>
                      <w:rFonts w:cstheme="minorHAnsi"/>
                    </w:rPr>
                  </w:pPr>
                  <w:r>
                    <w:rPr>
                      <w:rFonts w:cstheme="minorHAnsi"/>
                    </w:rPr>
                    <w:t>MEDEF BFC</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6A2D60E8" w14:textId="77777777" w:rsidR="00BC26CC" w:rsidRPr="00B736DF" w:rsidRDefault="00BC26CC" w:rsidP="00BC26CC">
                  <w:pPr>
                    <w:spacing w:after="0" w:line="240" w:lineRule="auto"/>
                    <w:jc w:val="both"/>
                    <w:rPr>
                      <w:rFonts w:cstheme="minorHAnsi"/>
                    </w:rPr>
                  </w:pPr>
                  <w:r w:rsidRPr="00B736DF">
                    <w:rPr>
                      <w:rFonts w:cstheme="minorHAnsi"/>
                    </w:rPr>
                    <w:t>Coordinatrice du programme LIFE Climat tourbières du Jura</w:t>
                  </w:r>
                </w:p>
              </w:tc>
            </w:tr>
            <w:tr w:rsidR="00BC26CC" w:rsidRPr="00B736DF" w14:paraId="688F5ABA"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0B970E53" w14:textId="3B588382" w:rsidR="00BC26CC" w:rsidRPr="00125165" w:rsidRDefault="00BC26CC" w:rsidP="00BC26CC">
                  <w:pPr>
                    <w:spacing w:after="0" w:line="240" w:lineRule="auto"/>
                    <w:jc w:val="both"/>
                    <w:rPr>
                      <w:rFonts w:cstheme="minorHAnsi"/>
                      <w:color w:val="FFFFFF" w:themeColor="background1"/>
                    </w:rPr>
                  </w:pPr>
                  <w:r w:rsidRPr="00125165">
                    <w:rPr>
                      <w:rFonts w:cstheme="minorHAnsi"/>
                      <w:b/>
                      <w:bCs/>
                      <w:color w:val="FFFFFF" w:themeColor="background1"/>
                    </w:rPr>
                    <w:t>DURAFFOURG</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3D0D33DC" w14:textId="69B74FF4" w:rsidR="00BC26CC" w:rsidRPr="00125165" w:rsidRDefault="00BC26CC" w:rsidP="00BC26CC">
                  <w:pPr>
                    <w:spacing w:after="0" w:line="240" w:lineRule="auto"/>
                    <w:jc w:val="both"/>
                    <w:rPr>
                      <w:rFonts w:cstheme="minorHAnsi"/>
                    </w:rPr>
                  </w:pPr>
                  <w:r w:rsidRPr="00125165">
                    <w:rPr>
                      <w:rFonts w:cstheme="minorHAnsi"/>
                    </w:rPr>
                    <w:t>Juliette</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3E8B511E" w14:textId="05382EF8" w:rsidR="00BC26CC" w:rsidRPr="00125165" w:rsidRDefault="00BC26CC" w:rsidP="00BC26CC">
                  <w:pPr>
                    <w:spacing w:after="0" w:line="240" w:lineRule="auto"/>
                    <w:jc w:val="both"/>
                    <w:rPr>
                      <w:rFonts w:cstheme="minorHAnsi"/>
                    </w:rPr>
                  </w:pPr>
                  <w:r w:rsidRPr="00125165">
                    <w:rPr>
                      <w:rFonts w:cstheme="minorHAnsi"/>
                    </w:rPr>
                    <w:t>juliette.duraffourg@pole-gerontologie.fr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01B3CFB5" w14:textId="4BA3D3E0" w:rsidR="00BC26CC" w:rsidRPr="00125165" w:rsidRDefault="00BC26CC" w:rsidP="00BC26CC">
                  <w:pPr>
                    <w:spacing w:after="0" w:line="240" w:lineRule="auto"/>
                    <w:jc w:val="both"/>
                    <w:rPr>
                      <w:rFonts w:cstheme="minorHAnsi"/>
                    </w:rPr>
                  </w:pPr>
                  <w:r w:rsidRPr="00125165">
                    <w:rPr>
                      <w:rFonts w:cstheme="minorHAnsi"/>
                    </w:rPr>
                    <w:t>Pôle de gérontologie et d'innovation BFC</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6A340421" w14:textId="77777777" w:rsidR="00BC26CC" w:rsidRPr="00B736DF" w:rsidRDefault="00BC26CC" w:rsidP="00BC26CC">
                  <w:pPr>
                    <w:spacing w:after="0" w:line="240" w:lineRule="auto"/>
                    <w:jc w:val="both"/>
                    <w:rPr>
                      <w:rFonts w:cstheme="minorHAnsi"/>
                    </w:rPr>
                  </w:pPr>
                  <w:r w:rsidRPr="00B736DF">
                    <w:rPr>
                      <w:rFonts w:cstheme="minorHAnsi"/>
                    </w:rPr>
                    <w:t>Thermicien</w:t>
                  </w:r>
                </w:p>
              </w:tc>
            </w:tr>
            <w:tr w:rsidR="00BC26CC" w:rsidRPr="00B736DF" w14:paraId="4B8C37AD"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5E988243" w14:textId="4C1F3253" w:rsidR="00BC26CC" w:rsidRPr="00125165" w:rsidRDefault="00BC26CC" w:rsidP="00BC26CC">
                  <w:pPr>
                    <w:spacing w:after="0" w:line="240" w:lineRule="auto"/>
                    <w:jc w:val="both"/>
                    <w:rPr>
                      <w:rFonts w:cstheme="minorHAnsi"/>
                      <w:color w:val="FFFFFF" w:themeColor="background1"/>
                    </w:rPr>
                  </w:pPr>
                  <w:r>
                    <w:rPr>
                      <w:rFonts w:cstheme="minorHAnsi"/>
                      <w:b/>
                      <w:bCs/>
                      <w:color w:val="FFFFFF" w:themeColor="background1"/>
                    </w:rPr>
                    <w:t>ETIEVANT</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1BCA2560" w14:textId="3AB90678" w:rsidR="00BC26CC" w:rsidRPr="00125165" w:rsidRDefault="00BC26CC" w:rsidP="00BC26CC">
                  <w:pPr>
                    <w:spacing w:after="0" w:line="240" w:lineRule="auto"/>
                    <w:jc w:val="both"/>
                    <w:rPr>
                      <w:rFonts w:cstheme="minorHAnsi"/>
                    </w:rPr>
                  </w:pPr>
                  <w:r>
                    <w:rPr>
                      <w:rFonts w:cstheme="minorHAnsi"/>
                    </w:rPr>
                    <w:t>Maxime</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5088FF8" w14:textId="796F0F80" w:rsidR="00BC26CC" w:rsidRPr="00125165" w:rsidRDefault="00BC26CC" w:rsidP="00BC26CC">
                  <w:pPr>
                    <w:spacing w:after="0" w:line="240" w:lineRule="auto"/>
                    <w:jc w:val="both"/>
                    <w:rPr>
                      <w:rFonts w:cstheme="minorHAnsi"/>
                    </w:rPr>
                  </w:pPr>
                  <w:r w:rsidRPr="00125165">
                    <w:rPr>
                      <w:rFonts w:cstheme="minorHAnsi"/>
                    </w:rPr>
                    <w:t>maxime.etievant@percipio-robotics.com</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2487EA7F" w14:textId="142420A7" w:rsidR="00BC26CC" w:rsidRPr="00125165" w:rsidRDefault="00BC26CC" w:rsidP="00BC26CC">
                  <w:pPr>
                    <w:spacing w:after="0" w:line="240" w:lineRule="auto"/>
                    <w:jc w:val="both"/>
                    <w:rPr>
                      <w:rFonts w:cstheme="minorHAnsi"/>
                    </w:rPr>
                  </w:pPr>
                  <w:r w:rsidRPr="00125165">
                    <w:rPr>
                      <w:rFonts w:cstheme="minorHAnsi"/>
                    </w:rPr>
                    <w:t>PERCIPIO ROBOTICS</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0D3BD5F8" w14:textId="77777777" w:rsidR="00BC26CC" w:rsidRPr="00B736DF" w:rsidRDefault="00BC26CC" w:rsidP="00BC26CC">
                  <w:pPr>
                    <w:spacing w:after="0" w:line="240" w:lineRule="auto"/>
                    <w:jc w:val="both"/>
                    <w:rPr>
                      <w:rFonts w:cstheme="minorHAnsi"/>
                    </w:rPr>
                  </w:pPr>
                  <w:r w:rsidRPr="00B736DF">
                    <w:rPr>
                      <w:rFonts w:cstheme="minorHAnsi"/>
                    </w:rPr>
                    <w:t>Adjoint au chargé de mission politiques territoriales</w:t>
                  </w:r>
                </w:p>
              </w:tc>
            </w:tr>
            <w:tr w:rsidR="00BC26CC" w:rsidRPr="00B736DF" w14:paraId="1DC0B64C"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5D40C49B" w14:textId="2FC6694A" w:rsidR="00BC26CC" w:rsidRPr="00B736DF" w:rsidRDefault="00BC26CC" w:rsidP="00BC26CC">
                  <w:pPr>
                    <w:spacing w:after="0" w:line="240" w:lineRule="auto"/>
                    <w:jc w:val="both"/>
                    <w:rPr>
                      <w:rFonts w:cstheme="minorHAnsi"/>
                      <w:color w:val="FFFFFF" w:themeColor="background1"/>
                    </w:rPr>
                  </w:pPr>
                  <w:r>
                    <w:rPr>
                      <w:rFonts w:cstheme="minorHAnsi"/>
                      <w:b/>
                      <w:bCs/>
                      <w:color w:val="FFFFFF" w:themeColor="background1"/>
                    </w:rPr>
                    <w:t>GIBIER</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8C36991" w14:textId="795B56B7" w:rsidR="00BC26CC" w:rsidRPr="00B736DF" w:rsidRDefault="00BC26CC" w:rsidP="00BC26CC">
                  <w:pPr>
                    <w:spacing w:after="0" w:line="240" w:lineRule="auto"/>
                    <w:jc w:val="both"/>
                    <w:rPr>
                      <w:rFonts w:cstheme="minorHAnsi"/>
                    </w:rPr>
                  </w:pPr>
                  <w:r>
                    <w:rPr>
                      <w:rFonts w:cstheme="minorHAnsi"/>
                    </w:rPr>
                    <w:t>Jordan</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BB5B1CD" w14:textId="0F11C106" w:rsidR="00BC26CC" w:rsidRPr="00B736DF" w:rsidRDefault="00BC26CC" w:rsidP="00BC26CC">
                  <w:pPr>
                    <w:spacing w:after="0" w:line="240" w:lineRule="auto"/>
                    <w:jc w:val="both"/>
                    <w:rPr>
                      <w:rFonts w:cstheme="minorHAnsi"/>
                    </w:rPr>
                  </w:pPr>
                  <w:r w:rsidRPr="00125165">
                    <w:rPr>
                      <w:rFonts w:cstheme="minorHAnsi"/>
                    </w:rPr>
                    <w:t>jgibier@aer-bfc.com</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2472BBF3" w14:textId="5EB9E87C" w:rsidR="00BC26CC" w:rsidRPr="00B736DF" w:rsidRDefault="00BC26CC" w:rsidP="00BC26CC">
                  <w:pPr>
                    <w:spacing w:after="0" w:line="240" w:lineRule="auto"/>
                    <w:jc w:val="both"/>
                    <w:rPr>
                      <w:rFonts w:cstheme="minorHAnsi"/>
                    </w:rPr>
                  </w:pPr>
                  <w:r>
                    <w:rPr>
                      <w:rFonts w:cstheme="minorHAnsi"/>
                    </w:rPr>
                    <w:t>AER BFC</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60A10EC6" w14:textId="77777777" w:rsidR="00BC26CC" w:rsidRPr="00B736DF" w:rsidRDefault="00BC26CC" w:rsidP="00BC26CC">
                  <w:pPr>
                    <w:spacing w:after="0" w:line="240" w:lineRule="auto"/>
                    <w:jc w:val="both"/>
                    <w:rPr>
                      <w:rFonts w:cstheme="minorHAnsi"/>
                    </w:rPr>
                  </w:pPr>
                  <w:r w:rsidRPr="00B736DF">
                    <w:rPr>
                      <w:rFonts w:cstheme="minorHAnsi"/>
                    </w:rPr>
                    <w:t>Chargé de mission développement territorial</w:t>
                  </w:r>
                </w:p>
              </w:tc>
            </w:tr>
            <w:tr w:rsidR="00BC26CC" w:rsidRPr="00B736DF" w14:paraId="0AC9D8F2"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051E3876" w14:textId="3C42ABE9" w:rsidR="00BC26CC" w:rsidRPr="00B736DF" w:rsidRDefault="00BC26CC" w:rsidP="00BC26CC">
                  <w:pPr>
                    <w:spacing w:after="0" w:line="240" w:lineRule="auto"/>
                    <w:jc w:val="both"/>
                    <w:rPr>
                      <w:rFonts w:cstheme="minorHAnsi"/>
                      <w:color w:val="FFFFFF" w:themeColor="background1"/>
                    </w:rPr>
                  </w:pPr>
                  <w:r w:rsidRPr="0039628E">
                    <w:rPr>
                      <w:rFonts w:cstheme="minorHAnsi"/>
                      <w:b/>
                      <w:bCs/>
                      <w:color w:val="FFFFFF" w:themeColor="background1"/>
                    </w:rPr>
                    <w:lastRenderedPageBreak/>
                    <w:t>GRADOLATTO</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7368B8D7" w14:textId="0865FEE7" w:rsidR="00BC26CC" w:rsidRPr="00B736DF" w:rsidRDefault="00BC26CC" w:rsidP="00BC26CC">
                  <w:pPr>
                    <w:spacing w:after="0" w:line="240" w:lineRule="auto"/>
                    <w:jc w:val="both"/>
                    <w:rPr>
                      <w:rFonts w:cstheme="minorHAnsi"/>
                    </w:rPr>
                  </w:pPr>
                  <w:r w:rsidRPr="0039628E">
                    <w:rPr>
                      <w:rFonts w:cstheme="minorHAnsi"/>
                    </w:rPr>
                    <w:t>Angéline</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1388163B" w14:textId="40ADD70D" w:rsidR="00BC26CC" w:rsidRPr="00B736DF" w:rsidRDefault="00BC26CC" w:rsidP="00BC26CC">
                  <w:pPr>
                    <w:spacing w:after="0" w:line="240" w:lineRule="auto"/>
                    <w:jc w:val="both"/>
                    <w:rPr>
                      <w:rFonts w:cstheme="minorHAnsi"/>
                    </w:rPr>
                  </w:pPr>
                  <w:r w:rsidRPr="0039628E">
                    <w:rPr>
                      <w:rFonts w:cstheme="minorHAnsi"/>
                    </w:rPr>
                    <w:t>angeline.gradolatto@u-bourgogne.fr</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66C98E4D" w14:textId="09D53A9E" w:rsidR="00BC26CC" w:rsidRPr="00B736DF" w:rsidRDefault="00BC26CC" w:rsidP="00BC26CC">
                  <w:pPr>
                    <w:spacing w:after="0" w:line="240" w:lineRule="auto"/>
                    <w:jc w:val="both"/>
                    <w:rPr>
                      <w:rFonts w:cstheme="minorHAnsi"/>
                    </w:rPr>
                  </w:pPr>
                  <w:r w:rsidRPr="0039628E">
                    <w:rPr>
                      <w:rFonts w:cstheme="minorHAnsi"/>
                    </w:rPr>
                    <w:t>Université de Bourgogne</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5D651B01" w14:textId="77777777" w:rsidR="00BC26CC" w:rsidRPr="00B736DF" w:rsidRDefault="00BC26CC" w:rsidP="00BC26CC">
                  <w:pPr>
                    <w:spacing w:after="0" w:line="240" w:lineRule="auto"/>
                    <w:jc w:val="both"/>
                    <w:rPr>
                      <w:rFonts w:cstheme="minorHAnsi"/>
                    </w:rPr>
                  </w:pPr>
                  <w:r w:rsidRPr="00B736DF">
                    <w:rPr>
                      <w:rFonts w:cstheme="minorHAnsi"/>
                    </w:rPr>
                    <w:t>Responsable du service des subventions reçues et des fonds européens</w:t>
                  </w:r>
                </w:p>
              </w:tc>
            </w:tr>
            <w:tr w:rsidR="00BC26CC" w:rsidRPr="00B736DF" w14:paraId="4BBC689B"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7C947EBF" w14:textId="7F0F854F" w:rsidR="00BC26CC" w:rsidRPr="00B736DF" w:rsidRDefault="00BC26CC" w:rsidP="00BC26CC">
                  <w:pPr>
                    <w:spacing w:after="0" w:line="240" w:lineRule="auto"/>
                    <w:jc w:val="both"/>
                    <w:rPr>
                      <w:rFonts w:cstheme="minorHAnsi"/>
                      <w:color w:val="FFFFFF" w:themeColor="background1"/>
                    </w:rPr>
                  </w:pPr>
                  <w:r>
                    <w:rPr>
                      <w:rFonts w:cstheme="minorHAnsi"/>
                      <w:b/>
                      <w:bCs/>
                      <w:color w:val="FFFFFF" w:themeColor="background1"/>
                    </w:rPr>
                    <w:t>GUZZO</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67CF667C" w14:textId="1E2246D4" w:rsidR="00BC26CC" w:rsidRPr="00B736DF" w:rsidRDefault="00BC26CC" w:rsidP="00BC26CC">
                  <w:pPr>
                    <w:spacing w:after="0" w:line="240" w:lineRule="auto"/>
                    <w:jc w:val="both"/>
                    <w:rPr>
                      <w:rFonts w:cstheme="minorHAnsi"/>
                    </w:rPr>
                  </w:pPr>
                  <w:r>
                    <w:rPr>
                      <w:rFonts w:cstheme="minorHAnsi"/>
                    </w:rPr>
                    <w:t>Jean</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A9BA20E" w14:textId="7839E219" w:rsidR="00BC26CC" w:rsidRPr="00B736DF" w:rsidRDefault="00BC26CC" w:rsidP="00BC26CC">
                  <w:pPr>
                    <w:spacing w:after="0" w:line="240" w:lineRule="auto"/>
                    <w:jc w:val="both"/>
                    <w:rPr>
                      <w:rFonts w:cstheme="minorHAnsi"/>
                    </w:rPr>
                  </w:pPr>
                  <w:r w:rsidRPr="0039628E">
                    <w:rPr>
                      <w:rFonts w:cstheme="minorHAnsi"/>
                    </w:rPr>
                    <w:t>jean.guzzo@recherche.gouv.fr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5FA4A1FD" w14:textId="06E90B88" w:rsidR="00BC26CC" w:rsidRPr="00B736DF" w:rsidRDefault="00BC26CC" w:rsidP="00BC26CC">
                  <w:pPr>
                    <w:spacing w:after="0" w:line="240" w:lineRule="auto"/>
                    <w:jc w:val="both"/>
                    <w:rPr>
                      <w:rFonts w:cstheme="minorHAnsi"/>
                    </w:rPr>
                  </w:pPr>
                  <w:r>
                    <w:rPr>
                      <w:rFonts w:cstheme="minorHAnsi"/>
                    </w:rPr>
                    <w:t>DRARI</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49E75BDF" w14:textId="77777777" w:rsidR="00BC26CC" w:rsidRPr="00B736DF" w:rsidRDefault="00BC26CC" w:rsidP="00BC26CC">
                  <w:pPr>
                    <w:spacing w:after="0" w:line="240" w:lineRule="auto"/>
                    <w:jc w:val="both"/>
                    <w:rPr>
                      <w:rFonts w:cstheme="minorHAnsi"/>
                    </w:rPr>
                  </w:pPr>
                  <w:r w:rsidRPr="00B736DF">
                    <w:rPr>
                      <w:rFonts w:cstheme="minorHAnsi"/>
                    </w:rPr>
                    <w:t>PRESIDENT</w:t>
                  </w:r>
                </w:p>
              </w:tc>
            </w:tr>
            <w:tr w:rsidR="00BC26CC" w:rsidRPr="00B736DF" w14:paraId="7954AD35"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1605E00C" w14:textId="43AB93E2" w:rsidR="00BC26CC" w:rsidRPr="0039628E" w:rsidRDefault="00BC26CC" w:rsidP="00BC26CC">
                  <w:pPr>
                    <w:spacing w:after="0" w:line="240" w:lineRule="auto"/>
                    <w:jc w:val="both"/>
                    <w:rPr>
                      <w:rFonts w:cstheme="minorHAnsi"/>
                      <w:color w:val="FFFFFF" w:themeColor="background1"/>
                    </w:rPr>
                  </w:pPr>
                  <w:r>
                    <w:rPr>
                      <w:rFonts w:cstheme="minorHAnsi"/>
                      <w:b/>
                      <w:bCs/>
                      <w:color w:val="FFFFFF" w:themeColor="background1"/>
                    </w:rPr>
                    <w:t>GUEY</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7A70E8C0" w14:textId="4E8596F5" w:rsidR="00BC26CC" w:rsidRPr="0039628E" w:rsidRDefault="00BC26CC" w:rsidP="00BC26CC">
                  <w:pPr>
                    <w:spacing w:after="0" w:line="240" w:lineRule="auto"/>
                    <w:jc w:val="both"/>
                    <w:rPr>
                      <w:rFonts w:cstheme="minorHAnsi"/>
                    </w:rPr>
                  </w:pPr>
                  <w:r>
                    <w:rPr>
                      <w:rFonts w:cstheme="minorHAnsi"/>
                    </w:rPr>
                    <w:t>Catherine</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589DF706" w14:textId="0EA92275" w:rsidR="00BC26CC" w:rsidRPr="0039628E" w:rsidRDefault="00BC26CC" w:rsidP="00BC26CC">
                  <w:pPr>
                    <w:spacing w:after="0" w:line="240" w:lineRule="auto"/>
                    <w:jc w:val="both"/>
                    <w:rPr>
                      <w:rFonts w:cstheme="minorHAnsi"/>
                    </w:rPr>
                  </w:pPr>
                  <w:r w:rsidRPr="0039628E">
                    <w:rPr>
                      <w:rFonts w:cstheme="minorHAnsi"/>
                    </w:rPr>
                    <w:t>catherine.</w:t>
                  </w:r>
                  <w:r>
                    <w:rPr>
                      <w:rFonts w:cstheme="minorHAnsi"/>
                    </w:rPr>
                    <w:t>guey</w:t>
                  </w:r>
                  <w:r w:rsidRPr="0039628E">
                    <w:rPr>
                      <w:rFonts w:cstheme="minorHAnsi"/>
                    </w:rPr>
                    <w:t>@bourgognefranchecomte.fr</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F1A82F6" w14:textId="6E0EE129" w:rsidR="00BC26CC" w:rsidRPr="00B736DF" w:rsidRDefault="00BC26CC" w:rsidP="00BC26CC">
                  <w:pPr>
                    <w:spacing w:after="0" w:line="240" w:lineRule="auto"/>
                    <w:jc w:val="both"/>
                    <w:rPr>
                      <w:rFonts w:cstheme="minorHAnsi"/>
                      <w:i/>
                      <w:iCs/>
                    </w:rPr>
                  </w:pPr>
                  <w:r w:rsidRPr="00B736DF">
                    <w:rPr>
                      <w:rFonts w:cstheme="minorHAnsi"/>
                    </w:rPr>
                    <w:t xml:space="preserve">Région </w:t>
                  </w:r>
                  <w:r>
                    <w:rPr>
                      <w:rFonts w:cstheme="minorHAnsi"/>
                    </w:rPr>
                    <w:t>BFC</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771EF2C7" w14:textId="77777777" w:rsidR="00BC26CC" w:rsidRPr="00B736DF" w:rsidRDefault="00BC26CC" w:rsidP="00BC26CC">
                  <w:pPr>
                    <w:spacing w:after="0" w:line="240" w:lineRule="auto"/>
                    <w:jc w:val="both"/>
                    <w:rPr>
                      <w:rFonts w:cstheme="minorHAnsi"/>
                    </w:rPr>
                  </w:pPr>
                  <w:r w:rsidRPr="00B736DF">
                    <w:rPr>
                      <w:rFonts w:cstheme="minorHAnsi"/>
                    </w:rPr>
                    <w:t xml:space="preserve">Chargée de mission </w:t>
                  </w:r>
                  <w:proofErr w:type="spellStart"/>
                  <w:r w:rsidRPr="00B736DF">
                    <w:rPr>
                      <w:rFonts w:cstheme="minorHAnsi"/>
                    </w:rPr>
                    <w:t>europe</w:t>
                  </w:r>
                  <w:proofErr w:type="spellEnd"/>
                </w:p>
              </w:tc>
            </w:tr>
            <w:tr w:rsidR="00BC26CC" w:rsidRPr="00B736DF" w14:paraId="3AB99B6A"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4085C044" w14:textId="76B69C7B" w:rsidR="00BC26CC" w:rsidRPr="0039628E" w:rsidRDefault="00BC26CC" w:rsidP="00BC26CC">
                  <w:pPr>
                    <w:spacing w:after="0" w:line="240" w:lineRule="auto"/>
                    <w:jc w:val="both"/>
                    <w:rPr>
                      <w:rFonts w:cstheme="minorHAnsi"/>
                      <w:i/>
                      <w:iCs/>
                      <w:color w:val="FFFFFF" w:themeColor="background1"/>
                    </w:rPr>
                  </w:pPr>
                  <w:r w:rsidRPr="0039628E">
                    <w:rPr>
                      <w:rFonts w:cstheme="minorHAnsi"/>
                      <w:b/>
                      <w:bCs/>
                      <w:i/>
                      <w:iCs/>
                      <w:color w:val="FFFFFF" w:themeColor="background1"/>
                    </w:rPr>
                    <w:t>JACQUES</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662DCDD6" w14:textId="6B3D38B2" w:rsidR="00BC26CC" w:rsidRPr="0039628E" w:rsidRDefault="00BC26CC" w:rsidP="00BC26CC">
                  <w:pPr>
                    <w:spacing w:after="0" w:line="240" w:lineRule="auto"/>
                    <w:jc w:val="both"/>
                    <w:rPr>
                      <w:rFonts w:cstheme="minorHAnsi"/>
                      <w:i/>
                      <w:iCs/>
                    </w:rPr>
                  </w:pPr>
                  <w:r w:rsidRPr="0039628E">
                    <w:rPr>
                      <w:rFonts w:cstheme="minorHAnsi"/>
                      <w:i/>
                      <w:iCs/>
                    </w:rPr>
                    <w:t>Mathieu</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063E827B" w14:textId="56674A05" w:rsidR="00BC26CC" w:rsidRPr="0039628E" w:rsidRDefault="00BC26CC" w:rsidP="00BC26CC">
                  <w:pPr>
                    <w:spacing w:after="0" w:line="240" w:lineRule="auto"/>
                    <w:jc w:val="both"/>
                    <w:rPr>
                      <w:rFonts w:cstheme="minorHAnsi"/>
                      <w:i/>
                      <w:iCs/>
                    </w:rPr>
                  </w:pPr>
                  <w:r w:rsidRPr="0039628E">
                    <w:rPr>
                      <w:rFonts w:cstheme="minorHAnsi"/>
                      <w:i/>
                      <w:iCs/>
                    </w:rPr>
                    <w:t>mathieu.jacques@inrae.fr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27206634" w14:textId="24339569" w:rsidR="00BC26CC" w:rsidRPr="0039628E" w:rsidRDefault="00BC26CC" w:rsidP="00BC26CC">
                  <w:pPr>
                    <w:spacing w:after="0" w:line="240" w:lineRule="auto"/>
                    <w:jc w:val="both"/>
                    <w:rPr>
                      <w:rFonts w:cstheme="minorHAnsi"/>
                      <w:i/>
                      <w:iCs/>
                    </w:rPr>
                  </w:pPr>
                  <w:r w:rsidRPr="0039628E">
                    <w:rPr>
                      <w:rFonts w:cstheme="minorHAnsi"/>
                      <w:i/>
                      <w:iCs/>
                    </w:rPr>
                    <w:t>INRAE</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20FD913D" w14:textId="77777777" w:rsidR="00BC26CC" w:rsidRPr="00B736DF" w:rsidRDefault="00BC26CC" w:rsidP="00BC26CC">
                  <w:pPr>
                    <w:spacing w:after="0" w:line="240" w:lineRule="auto"/>
                    <w:jc w:val="both"/>
                    <w:rPr>
                      <w:rFonts w:cstheme="minorHAnsi"/>
                    </w:rPr>
                  </w:pPr>
                  <w:r w:rsidRPr="00B736DF">
                    <w:rPr>
                      <w:rFonts w:cstheme="minorHAnsi"/>
                    </w:rPr>
                    <w:t>Conseiller</w:t>
                  </w:r>
                </w:p>
              </w:tc>
            </w:tr>
            <w:tr w:rsidR="00BC26CC" w:rsidRPr="00B736DF" w14:paraId="1E0CB789"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7D8C0B91" w14:textId="0D953438" w:rsidR="00BC26CC" w:rsidRPr="00B736DF" w:rsidRDefault="00BC26CC" w:rsidP="00BC26CC">
                  <w:pPr>
                    <w:spacing w:after="0" w:line="240" w:lineRule="auto"/>
                    <w:jc w:val="both"/>
                    <w:rPr>
                      <w:rFonts w:cstheme="minorHAnsi"/>
                      <w:color w:val="FFFFFF" w:themeColor="background1"/>
                    </w:rPr>
                  </w:pPr>
                  <w:r>
                    <w:rPr>
                      <w:rFonts w:cstheme="minorHAnsi"/>
                      <w:b/>
                      <w:bCs/>
                      <w:color w:val="FFFFFF" w:themeColor="background1"/>
                    </w:rPr>
                    <w:t>LANDRY</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00A4C69F" w14:textId="259D9382" w:rsidR="00BC26CC" w:rsidRPr="00B736DF" w:rsidRDefault="00BC26CC" w:rsidP="00BC26CC">
                  <w:pPr>
                    <w:spacing w:after="0" w:line="240" w:lineRule="auto"/>
                    <w:jc w:val="both"/>
                    <w:rPr>
                      <w:rFonts w:cstheme="minorHAnsi"/>
                    </w:rPr>
                  </w:pPr>
                  <w:r>
                    <w:rPr>
                      <w:rFonts w:cstheme="minorHAnsi"/>
                    </w:rPr>
                    <w:t>Jana</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4C646880" w14:textId="54EE87E6" w:rsidR="00BC26CC" w:rsidRPr="00B736DF" w:rsidRDefault="00BC26CC" w:rsidP="00BC26CC">
                  <w:pPr>
                    <w:spacing w:after="0" w:line="240" w:lineRule="auto"/>
                    <w:jc w:val="both"/>
                    <w:rPr>
                      <w:rFonts w:cstheme="minorHAnsi"/>
                    </w:rPr>
                  </w:pPr>
                  <w:r w:rsidRPr="0039628E">
                    <w:rPr>
                      <w:rFonts w:cstheme="minorHAnsi"/>
                    </w:rPr>
                    <w:t>jana.landry@univ-fcomte.fr</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4309CCD2" w14:textId="5A1E091C" w:rsidR="00BC26CC" w:rsidRPr="00B736DF" w:rsidRDefault="00BC26CC" w:rsidP="00BC26CC">
                  <w:pPr>
                    <w:spacing w:after="0" w:line="240" w:lineRule="auto"/>
                    <w:jc w:val="both"/>
                    <w:rPr>
                      <w:rFonts w:cstheme="minorHAnsi"/>
                    </w:rPr>
                  </w:pPr>
                  <w:r>
                    <w:rPr>
                      <w:rFonts w:cstheme="minorHAnsi"/>
                    </w:rPr>
                    <w:t>UFC</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6A035CD1" w14:textId="77777777" w:rsidR="00BC26CC" w:rsidRPr="00B736DF" w:rsidRDefault="00BC26CC" w:rsidP="00BC26CC">
                  <w:pPr>
                    <w:spacing w:after="0" w:line="240" w:lineRule="auto"/>
                    <w:jc w:val="both"/>
                    <w:rPr>
                      <w:rFonts w:cstheme="minorHAnsi"/>
                    </w:rPr>
                  </w:pPr>
                  <w:r w:rsidRPr="00B736DF">
                    <w:rPr>
                      <w:rFonts w:cstheme="minorHAnsi"/>
                    </w:rPr>
                    <w:t>Expert en ingénierie financière</w:t>
                  </w:r>
                </w:p>
              </w:tc>
            </w:tr>
            <w:tr w:rsidR="00BC26CC" w:rsidRPr="00B736DF" w14:paraId="39923BD3"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68E9D50A" w14:textId="0907DD80" w:rsidR="00BC26CC" w:rsidRPr="00B736DF" w:rsidRDefault="00BC26CC" w:rsidP="00BC26CC">
                  <w:pPr>
                    <w:spacing w:after="0" w:line="240" w:lineRule="auto"/>
                    <w:jc w:val="both"/>
                    <w:rPr>
                      <w:rFonts w:cstheme="minorHAnsi"/>
                      <w:color w:val="FFFFFF" w:themeColor="background1"/>
                    </w:rPr>
                  </w:pPr>
                  <w:r>
                    <w:rPr>
                      <w:rFonts w:cstheme="minorHAnsi"/>
                      <w:b/>
                      <w:bCs/>
                      <w:color w:val="FFFFFF" w:themeColor="background1"/>
                    </w:rPr>
                    <w:t>LARGER</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6D9ECB67" w14:textId="6AB82283" w:rsidR="00BC26CC" w:rsidRPr="00B736DF" w:rsidRDefault="00BC26CC" w:rsidP="00BC26CC">
                  <w:pPr>
                    <w:spacing w:after="0" w:line="240" w:lineRule="auto"/>
                    <w:jc w:val="both"/>
                    <w:rPr>
                      <w:rFonts w:cstheme="minorHAnsi"/>
                    </w:rPr>
                  </w:pPr>
                  <w:r>
                    <w:rPr>
                      <w:rFonts w:cstheme="minorHAnsi"/>
                    </w:rPr>
                    <w:t>Laurent</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7FEE2866" w14:textId="247273E3" w:rsidR="00BC26CC" w:rsidRPr="00B736DF" w:rsidRDefault="00BC26CC" w:rsidP="00BC26CC">
                  <w:pPr>
                    <w:spacing w:after="0" w:line="240" w:lineRule="auto"/>
                    <w:jc w:val="both"/>
                    <w:rPr>
                      <w:rFonts w:cstheme="minorHAnsi"/>
                    </w:rPr>
                  </w:pPr>
                  <w:r w:rsidRPr="0039628E">
                    <w:rPr>
                      <w:rFonts w:cstheme="minorHAnsi"/>
                    </w:rPr>
                    <w:t>laurent.larger@femto-st.fr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6E90C62A" w14:textId="0D1FB90C" w:rsidR="00BC26CC" w:rsidRPr="00B736DF" w:rsidRDefault="00BC26CC" w:rsidP="00BC26CC">
                  <w:pPr>
                    <w:spacing w:after="0" w:line="240" w:lineRule="auto"/>
                    <w:jc w:val="both"/>
                    <w:rPr>
                      <w:rFonts w:cstheme="minorHAnsi"/>
                    </w:rPr>
                  </w:pPr>
                  <w:r w:rsidRPr="0039628E">
                    <w:rPr>
                      <w:rFonts w:cstheme="minorHAnsi"/>
                    </w:rPr>
                    <w:t>Institut FEMTO-ST</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430F35DD" w14:textId="77777777" w:rsidR="00BC26CC" w:rsidRPr="00B736DF" w:rsidRDefault="00BC26CC" w:rsidP="00BC26CC">
                  <w:pPr>
                    <w:spacing w:after="0" w:line="240" w:lineRule="auto"/>
                    <w:jc w:val="both"/>
                    <w:rPr>
                      <w:rFonts w:cstheme="minorHAnsi"/>
                    </w:rPr>
                  </w:pPr>
                  <w:r w:rsidRPr="00B736DF">
                    <w:rPr>
                      <w:rFonts w:cstheme="minorHAnsi"/>
                    </w:rPr>
                    <w:t>Directeur</w:t>
                  </w:r>
                </w:p>
              </w:tc>
            </w:tr>
            <w:tr w:rsidR="00BC26CC" w:rsidRPr="00B736DF" w14:paraId="160FA1EF"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3A0DCDA4" w14:textId="618D45EC" w:rsidR="00BC26CC" w:rsidRPr="00B736DF" w:rsidRDefault="00BC26CC" w:rsidP="00BC26CC">
                  <w:pPr>
                    <w:spacing w:after="0" w:line="240" w:lineRule="auto"/>
                    <w:jc w:val="both"/>
                    <w:rPr>
                      <w:rFonts w:cstheme="minorHAnsi"/>
                      <w:color w:val="FFFFFF" w:themeColor="background1"/>
                    </w:rPr>
                  </w:pPr>
                  <w:r w:rsidRPr="0039628E">
                    <w:rPr>
                      <w:rFonts w:cstheme="minorHAnsi"/>
                      <w:b/>
                      <w:bCs/>
                      <w:color w:val="FFFFFF" w:themeColor="background1"/>
                    </w:rPr>
                    <w:t>MALAQUIN</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E96EB10" w14:textId="3C6BBFE5" w:rsidR="00BC26CC" w:rsidRPr="00B736DF" w:rsidRDefault="00BC26CC" w:rsidP="00BC26CC">
                  <w:pPr>
                    <w:spacing w:after="0" w:line="240" w:lineRule="auto"/>
                    <w:jc w:val="both"/>
                    <w:rPr>
                      <w:rFonts w:cstheme="minorHAnsi"/>
                    </w:rPr>
                  </w:pPr>
                  <w:r>
                    <w:rPr>
                      <w:rFonts w:cstheme="minorHAnsi"/>
                    </w:rPr>
                    <w:t>Julie</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EC4A086" w14:textId="300E812E" w:rsidR="00BC26CC" w:rsidRPr="00B736DF" w:rsidRDefault="00BC26CC" w:rsidP="00BC26CC">
                  <w:pPr>
                    <w:spacing w:after="0" w:line="240" w:lineRule="auto"/>
                    <w:jc w:val="both"/>
                    <w:rPr>
                      <w:rFonts w:cstheme="minorHAnsi"/>
                    </w:rPr>
                  </w:pPr>
                  <w:r w:rsidRPr="0039628E">
                    <w:rPr>
                      <w:rFonts w:cstheme="minorHAnsi"/>
                    </w:rPr>
                    <w:t>julie.malaquin@polymeris.fr</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184F1B1C" w14:textId="67B759F0" w:rsidR="00BC26CC" w:rsidRPr="00B736DF" w:rsidRDefault="00BC26CC" w:rsidP="00BC26CC">
                  <w:pPr>
                    <w:spacing w:after="0" w:line="240" w:lineRule="auto"/>
                    <w:jc w:val="both"/>
                    <w:rPr>
                      <w:rFonts w:cstheme="minorHAnsi"/>
                    </w:rPr>
                  </w:pPr>
                  <w:r w:rsidRPr="0039628E">
                    <w:rPr>
                      <w:rFonts w:cstheme="minorHAnsi"/>
                    </w:rPr>
                    <w:t>POLYMERIS</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2DCFC043" w14:textId="77777777" w:rsidR="00BC26CC" w:rsidRPr="00B736DF" w:rsidRDefault="00BC26CC" w:rsidP="00BC26CC">
                  <w:pPr>
                    <w:spacing w:after="0" w:line="240" w:lineRule="auto"/>
                    <w:jc w:val="both"/>
                    <w:rPr>
                      <w:rFonts w:cstheme="minorHAnsi"/>
                    </w:rPr>
                  </w:pPr>
                  <w:r w:rsidRPr="00B736DF">
                    <w:rPr>
                      <w:rFonts w:cstheme="minorHAnsi"/>
                    </w:rPr>
                    <w:t>Directrice</w:t>
                  </w:r>
                </w:p>
              </w:tc>
            </w:tr>
            <w:tr w:rsidR="00BC26CC" w:rsidRPr="00B736DF" w14:paraId="13833C4F"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70C40E43" w14:textId="7267D3A3" w:rsidR="00BC26CC" w:rsidRPr="00B736DF" w:rsidRDefault="00BC26CC" w:rsidP="00BC26CC">
                  <w:pPr>
                    <w:spacing w:after="0" w:line="240" w:lineRule="auto"/>
                    <w:jc w:val="both"/>
                    <w:rPr>
                      <w:rFonts w:cstheme="minorHAnsi"/>
                      <w:color w:val="FFFFFF" w:themeColor="background1"/>
                    </w:rPr>
                  </w:pPr>
                  <w:r w:rsidRPr="00B736DF">
                    <w:rPr>
                      <w:rFonts w:cstheme="minorHAnsi"/>
                      <w:b/>
                      <w:bCs/>
                      <w:color w:val="FFFFFF" w:themeColor="background1"/>
                    </w:rPr>
                    <w:t>MA</w:t>
                  </w:r>
                  <w:r>
                    <w:rPr>
                      <w:rFonts w:cstheme="minorHAnsi"/>
                      <w:b/>
                      <w:bCs/>
                      <w:color w:val="FFFFFF" w:themeColor="background1"/>
                    </w:rPr>
                    <w:t>RTIN</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2C640246" w14:textId="78EDE216" w:rsidR="00BC26CC" w:rsidRPr="00B736DF" w:rsidRDefault="00BC26CC" w:rsidP="00BC26CC">
                  <w:pPr>
                    <w:spacing w:after="0" w:line="240" w:lineRule="auto"/>
                    <w:jc w:val="both"/>
                    <w:rPr>
                      <w:rFonts w:cstheme="minorHAnsi"/>
                    </w:rPr>
                  </w:pPr>
                  <w:r>
                    <w:rPr>
                      <w:rFonts w:cstheme="minorHAnsi"/>
                    </w:rPr>
                    <w:t>So</w:t>
                  </w:r>
                  <w:r w:rsidR="00F238A5">
                    <w:rPr>
                      <w:rFonts w:cstheme="minorHAnsi"/>
                    </w:rPr>
                    <w:t>r</w:t>
                  </w:r>
                  <w:r>
                    <w:rPr>
                      <w:rFonts w:cstheme="minorHAnsi"/>
                    </w:rPr>
                    <w:t>a</w:t>
                  </w:r>
                  <w:r w:rsidR="00F238A5">
                    <w:rPr>
                      <w:rFonts w:cstheme="minorHAnsi"/>
                    </w:rPr>
                    <w:t>ya</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3B7FA7E" w14:textId="458FC03B" w:rsidR="00BC26CC" w:rsidRPr="00B736DF" w:rsidRDefault="00BC26CC" w:rsidP="00BC26CC">
                  <w:pPr>
                    <w:spacing w:after="0" w:line="240" w:lineRule="auto"/>
                    <w:jc w:val="both"/>
                    <w:rPr>
                      <w:rFonts w:cstheme="minorHAnsi"/>
                    </w:rPr>
                  </w:pPr>
                  <w:r>
                    <w:rPr>
                      <w:rFonts w:cstheme="minorHAnsi"/>
                    </w:rPr>
                    <w:t>so</w:t>
                  </w:r>
                  <w:r w:rsidR="00F238A5">
                    <w:rPr>
                      <w:rFonts w:cstheme="minorHAnsi"/>
                    </w:rPr>
                    <w:t>ray</w:t>
                  </w:r>
                  <w:r>
                    <w:rPr>
                      <w:rFonts w:cstheme="minorHAnsi"/>
                    </w:rPr>
                    <w:t>a</w:t>
                  </w:r>
                  <w:r w:rsidRPr="0039628E">
                    <w:rPr>
                      <w:rFonts w:cstheme="minorHAnsi"/>
                    </w:rPr>
                    <w:t>.</w:t>
                  </w:r>
                  <w:r>
                    <w:rPr>
                      <w:rFonts w:cstheme="minorHAnsi"/>
                    </w:rPr>
                    <w:t>martin</w:t>
                  </w:r>
                  <w:r w:rsidRPr="0039628E">
                    <w:rPr>
                      <w:rFonts w:cstheme="minorHAnsi"/>
                    </w:rPr>
                    <w:t>@univ-fcomte.fr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4117D0E" w14:textId="617C7F43" w:rsidR="00BC26CC" w:rsidRPr="00B736DF" w:rsidRDefault="00BC26CC" w:rsidP="00BC26CC">
                  <w:pPr>
                    <w:spacing w:after="0" w:line="240" w:lineRule="auto"/>
                    <w:jc w:val="both"/>
                    <w:rPr>
                      <w:rFonts w:cstheme="minorHAnsi"/>
                    </w:rPr>
                  </w:pPr>
                  <w:r>
                    <w:rPr>
                      <w:rFonts w:cstheme="minorHAnsi"/>
                    </w:rPr>
                    <w:t>UFC</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7DF74E49" w14:textId="77777777" w:rsidR="00BC26CC" w:rsidRPr="00B736DF" w:rsidRDefault="00BC26CC" w:rsidP="00BC26CC">
                  <w:pPr>
                    <w:spacing w:after="0" w:line="240" w:lineRule="auto"/>
                    <w:jc w:val="both"/>
                    <w:rPr>
                      <w:rFonts w:cstheme="minorHAnsi"/>
                    </w:rPr>
                  </w:pPr>
                  <w:proofErr w:type="gramStart"/>
                  <w:r w:rsidRPr="00B736DF">
                    <w:rPr>
                      <w:rFonts w:cstheme="minorHAnsi"/>
                    </w:rPr>
                    <w:t>chargée</w:t>
                  </w:r>
                  <w:proofErr w:type="gramEnd"/>
                  <w:r w:rsidRPr="00B736DF">
                    <w:rPr>
                      <w:rFonts w:cstheme="minorHAnsi"/>
                    </w:rPr>
                    <w:t xml:space="preserve"> de projets</w:t>
                  </w:r>
                </w:p>
              </w:tc>
            </w:tr>
            <w:tr w:rsidR="00BC26CC" w:rsidRPr="00B736DF" w14:paraId="12F3EAD8"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tcPr>
                <w:p w14:paraId="2CAD6ADB" w14:textId="717228EB" w:rsidR="00BC26CC" w:rsidRPr="00B736DF" w:rsidRDefault="00BC26CC" w:rsidP="00BC26CC">
                  <w:pPr>
                    <w:spacing w:after="0" w:line="240" w:lineRule="auto"/>
                    <w:jc w:val="both"/>
                    <w:rPr>
                      <w:rFonts w:cstheme="minorHAnsi"/>
                      <w:b/>
                      <w:bCs/>
                      <w:color w:val="FFFFFF" w:themeColor="background1"/>
                    </w:rPr>
                  </w:pPr>
                  <w:r>
                    <w:rPr>
                      <w:rFonts w:cstheme="minorHAnsi"/>
                      <w:b/>
                      <w:bCs/>
                      <w:color w:val="FFFFFF" w:themeColor="background1"/>
                    </w:rPr>
                    <w:t>PARIS</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13E92A54" w14:textId="2ED6B351" w:rsidR="00BC26CC" w:rsidRPr="00B736DF" w:rsidRDefault="00BC26CC" w:rsidP="00BC26CC">
                  <w:pPr>
                    <w:spacing w:after="0" w:line="240" w:lineRule="auto"/>
                    <w:jc w:val="both"/>
                    <w:rPr>
                      <w:rFonts w:cstheme="minorHAnsi"/>
                    </w:rPr>
                  </w:pPr>
                  <w:r>
                    <w:rPr>
                      <w:rFonts w:cstheme="minorHAnsi"/>
                    </w:rPr>
                    <w:t xml:space="preserve">Emmanuel </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73099907" w14:textId="402D0A3F" w:rsidR="00BC26CC" w:rsidRPr="00B736DF" w:rsidRDefault="00BC26CC" w:rsidP="00BC26CC">
                  <w:pPr>
                    <w:spacing w:after="0" w:line="240" w:lineRule="auto"/>
                    <w:jc w:val="both"/>
                    <w:rPr>
                      <w:rFonts w:cstheme="minorHAnsi"/>
                    </w:rPr>
                  </w:pPr>
                  <w:r w:rsidRPr="0039628E">
                    <w:rPr>
                      <w:rFonts w:ascii="Arial" w:hAnsi="Arial" w:cs="Arial"/>
                      <w:sz w:val="20"/>
                      <w:szCs w:val="20"/>
                    </w:rPr>
                    <w:t>ep@vehiculedufutur.com</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52408A71" w14:textId="6250038B" w:rsidR="00BC26CC" w:rsidRPr="00B736DF" w:rsidRDefault="00BC26CC" w:rsidP="00BC26CC">
                  <w:pPr>
                    <w:spacing w:after="0" w:line="240" w:lineRule="auto"/>
                    <w:jc w:val="both"/>
                    <w:rPr>
                      <w:rFonts w:cstheme="minorHAnsi"/>
                    </w:rPr>
                  </w:pPr>
                  <w:r>
                    <w:rPr>
                      <w:rFonts w:cstheme="minorHAnsi"/>
                    </w:rPr>
                    <w:t>PVF</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tcPr>
                <w:p w14:paraId="110BF648" w14:textId="77777777" w:rsidR="00BC26CC" w:rsidRPr="00B736DF" w:rsidRDefault="00BC26CC" w:rsidP="00BC26CC">
                  <w:pPr>
                    <w:spacing w:after="0" w:line="240" w:lineRule="auto"/>
                    <w:jc w:val="both"/>
                    <w:rPr>
                      <w:rFonts w:cstheme="minorHAnsi"/>
                    </w:rPr>
                  </w:pPr>
                </w:p>
              </w:tc>
            </w:tr>
            <w:tr w:rsidR="00BC26CC" w:rsidRPr="00B736DF" w14:paraId="74BB3A3C"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32852D45" w14:textId="6D94EEEB" w:rsidR="00BC26CC" w:rsidRPr="00B736DF" w:rsidRDefault="00BC26CC" w:rsidP="00BC26CC">
                  <w:pPr>
                    <w:spacing w:after="0" w:line="240" w:lineRule="auto"/>
                    <w:jc w:val="both"/>
                    <w:rPr>
                      <w:rFonts w:cstheme="minorHAnsi"/>
                      <w:color w:val="FFFFFF" w:themeColor="background1"/>
                    </w:rPr>
                  </w:pPr>
                  <w:r w:rsidRPr="00B736DF">
                    <w:rPr>
                      <w:rFonts w:cstheme="minorHAnsi"/>
                      <w:b/>
                      <w:bCs/>
                      <w:color w:val="FFFFFF" w:themeColor="background1"/>
                    </w:rPr>
                    <w:t>PE</w:t>
                  </w:r>
                  <w:r>
                    <w:rPr>
                      <w:rFonts w:cstheme="minorHAnsi"/>
                      <w:b/>
                      <w:bCs/>
                      <w:color w:val="FFFFFF" w:themeColor="background1"/>
                    </w:rPr>
                    <w:t>RILLI</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A2690E0" w14:textId="3BAC29F3" w:rsidR="00BC26CC" w:rsidRPr="00B736DF" w:rsidRDefault="00BC26CC" w:rsidP="00BC26CC">
                  <w:pPr>
                    <w:spacing w:after="0" w:line="240" w:lineRule="auto"/>
                    <w:jc w:val="both"/>
                    <w:rPr>
                      <w:rFonts w:cstheme="minorHAnsi"/>
                    </w:rPr>
                  </w:pPr>
                  <w:r>
                    <w:rPr>
                      <w:rFonts w:cstheme="minorHAnsi"/>
                    </w:rPr>
                    <w:t>Andrea</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7490AEEC" w14:textId="7684AFB5" w:rsidR="00BC26CC" w:rsidRPr="00B736DF" w:rsidRDefault="00BC26CC" w:rsidP="00BC26CC">
                  <w:pPr>
                    <w:spacing w:after="0" w:line="240" w:lineRule="auto"/>
                    <w:jc w:val="both"/>
                    <w:rPr>
                      <w:rFonts w:cstheme="minorHAnsi"/>
                    </w:rPr>
                  </w:pPr>
                  <w:r>
                    <w:rPr>
                      <w:rFonts w:cstheme="minorHAnsi"/>
                    </w:rPr>
                    <w:t>andrea.perilli@bourgognefranchecomte.fr</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6D9393DC" w14:textId="10A797FD" w:rsidR="00BC26CC" w:rsidRPr="00B736DF" w:rsidRDefault="00BC26CC" w:rsidP="00BC26CC">
                  <w:pPr>
                    <w:spacing w:after="0" w:line="240" w:lineRule="auto"/>
                    <w:jc w:val="both"/>
                    <w:rPr>
                      <w:rFonts w:cstheme="minorHAnsi"/>
                    </w:rPr>
                  </w:pPr>
                  <w:r>
                    <w:rPr>
                      <w:rFonts w:cstheme="minorHAnsi"/>
                    </w:rPr>
                    <w:t>Région BFC</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519C5023" w14:textId="77777777" w:rsidR="00BC26CC" w:rsidRPr="00B736DF" w:rsidRDefault="00BC26CC" w:rsidP="00BC26CC">
                  <w:pPr>
                    <w:spacing w:after="0" w:line="240" w:lineRule="auto"/>
                    <w:jc w:val="both"/>
                    <w:rPr>
                      <w:rFonts w:cstheme="minorHAnsi"/>
                    </w:rPr>
                  </w:pPr>
                  <w:r w:rsidRPr="00B736DF">
                    <w:rPr>
                      <w:rFonts w:cstheme="minorHAnsi"/>
                    </w:rPr>
                    <w:t>Chargée de mission LEADER</w:t>
                  </w:r>
                </w:p>
              </w:tc>
            </w:tr>
            <w:tr w:rsidR="00BC26CC" w:rsidRPr="00B736DF" w14:paraId="6139112C"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4DB602BD" w14:textId="6BE5A68D" w:rsidR="00BC26CC" w:rsidRPr="00B736DF" w:rsidRDefault="00BC26CC" w:rsidP="00BC26CC">
                  <w:pPr>
                    <w:spacing w:after="0" w:line="240" w:lineRule="auto"/>
                    <w:jc w:val="both"/>
                    <w:rPr>
                      <w:rFonts w:cstheme="minorHAnsi"/>
                      <w:color w:val="FFFFFF" w:themeColor="background1"/>
                    </w:rPr>
                  </w:pPr>
                  <w:r w:rsidRPr="0039628E">
                    <w:rPr>
                      <w:rFonts w:cstheme="minorHAnsi"/>
                      <w:b/>
                      <w:bCs/>
                      <w:color w:val="FFFFFF" w:themeColor="background1"/>
                    </w:rPr>
                    <w:t>POULLAOUEC</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5A93D8B6" w14:textId="028B3EF7" w:rsidR="00BC26CC" w:rsidRPr="00B736DF" w:rsidRDefault="00BC26CC" w:rsidP="00BC26CC">
                  <w:pPr>
                    <w:spacing w:after="0" w:line="240" w:lineRule="auto"/>
                    <w:jc w:val="both"/>
                    <w:rPr>
                      <w:rFonts w:cstheme="minorHAnsi"/>
                    </w:rPr>
                  </w:pPr>
                  <w:r>
                    <w:rPr>
                      <w:rFonts w:cstheme="minorHAnsi"/>
                    </w:rPr>
                    <w:t>Joanna</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74EDA5F7" w14:textId="593DC8AB" w:rsidR="00BC26CC" w:rsidRPr="00B736DF" w:rsidRDefault="00BC26CC" w:rsidP="00BC26CC">
                  <w:pPr>
                    <w:spacing w:after="0" w:line="240" w:lineRule="auto"/>
                    <w:jc w:val="both"/>
                    <w:rPr>
                      <w:rFonts w:cstheme="minorHAnsi"/>
                    </w:rPr>
                  </w:pPr>
                  <w:r w:rsidRPr="0039628E">
                    <w:rPr>
                      <w:rFonts w:cstheme="minorHAnsi"/>
                    </w:rPr>
                    <w:t>joanna.poullaouec@bourgognefranchecomte.fr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5C04EB7E" w14:textId="398445D4" w:rsidR="00BC26CC" w:rsidRPr="00B736DF" w:rsidRDefault="00BC26CC" w:rsidP="00BC26CC">
                  <w:pPr>
                    <w:spacing w:after="0" w:line="240" w:lineRule="auto"/>
                    <w:jc w:val="both"/>
                    <w:rPr>
                      <w:rFonts w:cstheme="minorHAnsi"/>
                    </w:rPr>
                  </w:pPr>
                  <w:r>
                    <w:rPr>
                      <w:rFonts w:cstheme="minorHAnsi"/>
                    </w:rPr>
                    <w:t>Région BFC</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43CB16DE" w14:textId="77777777" w:rsidR="00BC26CC" w:rsidRPr="00B736DF" w:rsidRDefault="00BC26CC" w:rsidP="00BC26CC">
                  <w:pPr>
                    <w:spacing w:after="0" w:line="240" w:lineRule="auto"/>
                    <w:jc w:val="both"/>
                    <w:rPr>
                      <w:rFonts w:cstheme="minorHAnsi"/>
                    </w:rPr>
                  </w:pPr>
                  <w:r w:rsidRPr="00B736DF">
                    <w:rPr>
                      <w:rFonts w:cstheme="minorHAnsi"/>
                    </w:rPr>
                    <w:t xml:space="preserve">Chef de Projets Européens </w:t>
                  </w:r>
                </w:p>
              </w:tc>
            </w:tr>
            <w:tr w:rsidR="00BC26CC" w:rsidRPr="00B736DF" w14:paraId="4F867305"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6554AC9C" w14:textId="29D13CBB" w:rsidR="00BC26CC" w:rsidRPr="00B736DF" w:rsidRDefault="00BC26CC" w:rsidP="00BC26CC">
                  <w:pPr>
                    <w:spacing w:after="0" w:line="240" w:lineRule="auto"/>
                    <w:jc w:val="both"/>
                    <w:rPr>
                      <w:rFonts w:cstheme="minorHAnsi"/>
                      <w:i/>
                      <w:iCs/>
                      <w:color w:val="FFFFFF" w:themeColor="background1"/>
                    </w:rPr>
                  </w:pPr>
                  <w:r>
                    <w:rPr>
                      <w:rFonts w:cstheme="minorHAnsi"/>
                      <w:b/>
                      <w:bCs/>
                      <w:i/>
                      <w:iCs/>
                      <w:color w:val="FFFFFF" w:themeColor="background1"/>
                    </w:rPr>
                    <w:t>SIMARD</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7C6EBE86" w14:textId="34CDB005" w:rsidR="00BC26CC" w:rsidRPr="00B736DF" w:rsidRDefault="00BC26CC" w:rsidP="00BC26CC">
                  <w:pPr>
                    <w:spacing w:after="0" w:line="240" w:lineRule="auto"/>
                    <w:jc w:val="both"/>
                    <w:rPr>
                      <w:rFonts w:cstheme="minorHAnsi"/>
                      <w:i/>
                      <w:iCs/>
                    </w:rPr>
                  </w:pPr>
                  <w:r>
                    <w:rPr>
                      <w:rFonts w:cstheme="minorHAnsi"/>
                      <w:i/>
                      <w:iCs/>
                    </w:rPr>
                    <w:t>Alexandra</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F90236D" w14:textId="45B07687" w:rsidR="00BC26CC" w:rsidRPr="00B736DF" w:rsidRDefault="00BC26CC" w:rsidP="00BC26CC">
                  <w:pPr>
                    <w:spacing w:after="0" w:line="240" w:lineRule="auto"/>
                    <w:jc w:val="both"/>
                    <w:rPr>
                      <w:rFonts w:cstheme="minorHAnsi"/>
                      <w:i/>
                      <w:iCs/>
                    </w:rPr>
                  </w:pP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17ABD31C" w14:textId="52E23B5F" w:rsidR="00BC26CC" w:rsidRPr="00B736DF" w:rsidRDefault="00BC26CC" w:rsidP="00BC26CC">
                  <w:pPr>
                    <w:spacing w:after="0" w:line="240" w:lineRule="auto"/>
                    <w:jc w:val="both"/>
                    <w:rPr>
                      <w:rFonts w:cstheme="minorHAnsi"/>
                      <w:i/>
                      <w:iCs/>
                    </w:rPr>
                  </w:pPr>
                  <w:r>
                    <w:rPr>
                      <w:rFonts w:cstheme="minorHAnsi"/>
                      <w:i/>
                      <w:iCs/>
                    </w:rPr>
                    <w:t>CCI BFC</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5CE89BA" w14:textId="77777777" w:rsidR="00BC26CC" w:rsidRPr="00B736DF" w:rsidRDefault="00BC26CC" w:rsidP="00BC26CC">
                  <w:pPr>
                    <w:spacing w:after="0" w:line="240" w:lineRule="auto"/>
                    <w:jc w:val="both"/>
                    <w:rPr>
                      <w:rFonts w:cstheme="minorHAnsi"/>
                    </w:rPr>
                  </w:pPr>
                  <w:r w:rsidRPr="00B736DF">
                    <w:rPr>
                      <w:rFonts w:cstheme="minorHAnsi"/>
                    </w:rPr>
                    <w:t>Chaire Tech Agro Sup</w:t>
                  </w:r>
                </w:p>
              </w:tc>
            </w:tr>
            <w:tr w:rsidR="00BC26CC" w:rsidRPr="00B736DF" w14:paraId="6C78531D"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73F76779" w14:textId="443FEA84" w:rsidR="00BC26CC" w:rsidRPr="00B736DF" w:rsidRDefault="00BC26CC" w:rsidP="00BC26CC">
                  <w:pPr>
                    <w:spacing w:after="0" w:line="240" w:lineRule="auto"/>
                    <w:jc w:val="both"/>
                    <w:rPr>
                      <w:rFonts w:cstheme="minorHAnsi"/>
                      <w:color w:val="FFFFFF" w:themeColor="background1"/>
                    </w:rPr>
                  </w:pPr>
                  <w:r>
                    <w:rPr>
                      <w:rFonts w:cstheme="minorHAnsi"/>
                      <w:b/>
                      <w:bCs/>
                      <w:color w:val="FFFFFF" w:themeColor="background1"/>
                    </w:rPr>
                    <w:t>SION</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754972EE" w14:textId="75B6ABF0" w:rsidR="00BC26CC" w:rsidRPr="00B736DF" w:rsidRDefault="00BC26CC" w:rsidP="00BC26CC">
                  <w:pPr>
                    <w:spacing w:after="0" w:line="240" w:lineRule="auto"/>
                    <w:jc w:val="both"/>
                    <w:rPr>
                      <w:rFonts w:cstheme="minorHAnsi"/>
                    </w:rPr>
                  </w:pPr>
                  <w:r w:rsidRPr="00B736DF">
                    <w:rPr>
                      <w:rFonts w:cstheme="minorHAnsi"/>
                    </w:rPr>
                    <w:t xml:space="preserve"> </w:t>
                  </w:r>
                  <w:r>
                    <w:rPr>
                      <w:rFonts w:cstheme="minorHAnsi"/>
                    </w:rPr>
                    <w:t>Annabelle</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DCB1CE8" w14:textId="15F9B263" w:rsidR="00BC26CC" w:rsidRPr="00B736DF" w:rsidRDefault="00BC26CC" w:rsidP="00BC26CC">
                  <w:pPr>
                    <w:spacing w:after="0" w:line="240" w:lineRule="auto"/>
                    <w:jc w:val="both"/>
                    <w:rPr>
                      <w:rFonts w:cstheme="minorHAnsi"/>
                    </w:rPr>
                  </w:pPr>
                  <w:r w:rsidRPr="00BF6936">
                    <w:rPr>
                      <w:rFonts w:cstheme="minorHAnsi"/>
                    </w:rPr>
                    <w:t>annabelle.sion@polymeris.fr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420C148" w14:textId="116C51F2" w:rsidR="00BC26CC" w:rsidRPr="00B736DF" w:rsidRDefault="00BC26CC" w:rsidP="00BC26CC">
                  <w:pPr>
                    <w:spacing w:after="0" w:line="240" w:lineRule="auto"/>
                    <w:jc w:val="both"/>
                    <w:rPr>
                      <w:rFonts w:cstheme="minorHAnsi"/>
                    </w:rPr>
                  </w:pPr>
                  <w:r w:rsidRPr="0039628E">
                    <w:rPr>
                      <w:rFonts w:cstheme="minorHAnsi"/>
                    </w:rPr>
                    <w:t>POLYMERIS</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47A3A832" w14:textId="77777777" w:rsidR="00BC26CC" w:rsidRPr="00B736DF" w:rsidRDefault="00BC26CC" w:rsidP="00BC26CC">
                  <w:pPr>
                    <w:spacing w:after="0" w:line="240" w:lineRule="auto"/>
                    <w:jc w:val="both"/>
                    <w:rPr>
                      <w:rFonts w:cstheme="minorHAnsi"/>
                    </w:rPr>
                  </w:pPr>
                  <w:r w:rsidRPr="00B736DF">
                    <w:rPr>
                      <w:rFonts w:cstheme="minorHAnsi"/>
                    </w:rPr>
                    <w:t>Chargée de mission LEADER</w:t>
                  </w:r>
                </w:p>
              </w:tc>
            </w:tr>
            <w:tr w:rsidR="00BC26CC" w:rsidRPr="00B736DF" w14:paraId="75FA802A"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5F196E47" w14:textId="7CD7890D" w:rsidR="00BC26CC" w:rsidRPr="00BF6936" w:rsidRDefault="00BC26CC" w:rsidP="00BC26CC">
                  <w:pPr>
                    <w:spacing w:after="0" w:line="240" w:lineRule="auto"/>
                    <w:jc w:val="both"/>
                    <w:rPr>
                      <w:rFonts w:cstheme="minorHAnsi"/>
                      <w:i/>
                      <w:iCs/>
                      <w:color w:val="FFFFFF" w:themeColor="background1"/>
                    </w:rPr>
                  </w:pPr>
                  <w:r w:rsidRPr="00BF6936">
                    <w:rPr>
                      <w:rFonts w:cstheme="minorHAnsi"/>
                      <w:b/>
                      <w:bCs/>
                      <w:i/>
                      <w:iCs/>
                      <w:color w:val="FFFFFF" w:themeColor="background1"/>
                    </w:rPr>
                    <w:t>SOUBZMAIGNE</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6DA8859D" w14:textId="638CD322" w:rsidR="00BC26CC" w:rsidRPr="00BF6936" w:rsidRDefault="00BC26CC" w:rsidP="00BC26CC">
                  <w:pPr>
                    <w:spacing w:after="0" w:line="240" w:lineRule="auto"/>
                    <w:jc w:val="both"/>
                    <w:rPr>
                      <w:rFonts w:cstheme="minorHAnsi"/>
                      <w:i/>
                      <w:iCs/>
                    </w:rPr>
                  </w:pPr>
                  <w:r w:rsidRPr="00BF6936">
                    <w:rPr>
                      <w:rFonts w:cstheme="minorHAnsi"/>
                      <w:i/>
                      <w:iCs/>
                    </w:rPr>
                    <w:t>Véronique</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751AC07B" w14:textId="2D53DE9C" w:rsidR="00BC26CC" w:rsidRPr="00BF6936" w:rsidRDefault="00BC26CC" w:rsidP="00BC26CC">
                  <w:pPr>
                    <w:spacing w:after="0" w:line="240" w:lineRule="auto"/>
                    <w:jc w:val="both"/>
                    <w:rPr>
                      <w:rFonts w:cstheme="minorHAnsi"/>
                      <w:i/>
                      <w:iCs/>
                    </w:rPr>
                  </w:pPr>
                  <w:r w:rsidRPr="00BF6936">
                    <w:rPr>
                      <w:rFonts w:cstheme="minorHAnsi"/>
                      <w:i/>
                      <w:iCs/>
                    </w:rPr>
                    <w:t>veronique.soubzmaigne@recherche.gouv.fr</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1E5736FB" w14:textId="20744C38" w:rsidR="00BC26CC" w:rsidRPr="00BF6936" w:rsidRDefault="00BC26CC" w:rsidP="00BC26CC">
                  <w:pPr>
                    <w:spacing w:after="0" w:line="240" w:lineRule="auto"/>
                    <w:jc w:val="both"/>
                    <w:rPr>
                      <w:rFonts w:cstheme="minorHAnsi"/>
                      <w:i/>
                      <w:iCs/>
                    </w:rPr>
                  </w:pPr>
                  <w:r w:rsidRPr="00BF6936">
                    <w:rPr>
                      <w:rFonts w:cstheme="minorHAnsi"/>
                      <w:i/>
                      <w:iCs/>
                    </w:rPr>
                    <w:t>DRARI</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12E4FE3F" w14:textId="77777777" w:rsidR="00BC26CC" w:rsidRPr="00B736DF" w:rsidRDefault="00BC26CC" w:rsidP="00BC26CC">
                  <w:pPr>
                    <w:spacing w:after="0" w:line="240" w:lineRule="auto"/>
                    <w:jc w:val="both"/>
                    <w:rPr>
                      <w:rFonts w:cstheme="minorHAnsi"/>
                    </w:rPr>
                  </w:pPr>
                  <w:r w:rsidRPr="00B736DF">
                    <w:rPr>
                      <w:rFonts w:cstheme="minorHAnsi"/>
                    </w:rPr>
                    <w:t>Chargé de mission Services et Innovation Numérique</w:t>
                  </w:r>
                </w:p>
              </w:tc>
            </w:tr>
            <w:tr w:rsidR="00BC26CC" w:rsidRPr="00B736DF" w14:paraId="753B3FA4"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2613BDD3" w14:textId="1FB9EFB8" w:rsidR="00BC26CC" w:rsidRPr="00BF6936" w:rsidRDefault="00BC26CC" w:rsidP="00BC26CC">
                  <w:pPr>
                    <w:spacing w:after="0" w:line="240" w:lineRule="auto"/>
                    <w:jc w:val="both"/>
                    <w:rPr>
                      <w:rFonts w:cstheme="minorHAnsi"/>
                      <w:i/>
                      <w:iCs/>
                      <w:color w:val="FFFFFF" w:themeColor="background1"/>
                    </w:rPr>
                  </w:pPr>
                  <w:r w:rsidRPr="00BF6936">
                    <w:rPr>
                      <w:rFonts w:cstheme="minorHAnsi"/>
                      <w:b/>
                      <w:bCs/>
                      <w:i/>
                      <w:iCs/>
                      <w:color w:val="FFFFFF" w:themeColor="background1"/>
                    </w:rPr>
                    <w:t>Steenbergen</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5E661726" w14:textId="5769C5BD" w:rsidR="00BC26CC" w:rsidRPr="00BF6936" w:rsidRDefault="00BC26CC" w:rsidP="00BC26CC">
                  <w:pPr>
                    <w:spacing w:after="0" w:line="240" w:lineRule="auto"/>
                    <w:jc w:val="both"/>
                    <w:rPr>
                      <w:rFonts w:cstheme="minorHAnsi"/>
                      <w:i/>
                      <w:iCs/>
                    </w:rPr>
                  </w:pPr>
                  <w:r w:rsidRPr="00BF6936">
                    <w:rPr>
                      <w:rFonts w:cstheme="minorHAnsi"/>
                      <w:i/>
                      <w:iCs/>
                    </w:rPr>
                    <w:t>Marieke</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0D93024C" w14:textId="5547F892" w:rsidR="00BC26CC" w:rsidRPr="00BF6936" w:rsidRDefault="00BC26CC" w:rsidP="00BC26CC">
                  <w:pPr>
                    <w:spacing w:after="0" w:line="240" w:lineRule="auto"/>
                    <w:jc w:val="both"/>
                    <w:rPr>
                      <w:rFonts w:cstheme="minorHAnsi"/>
                      <w:i/>
                      <w:iCs/>
                    </w:rPr>
                  </w:pPr>
                  <w:r w:rsidRPr="00BF6936">
                    <w:rPr>
                      <w:rFonts w:cstheme="minorHAnsi"/>
                      <w:i/>
                      <w:iCs/>
                    </w:rPr>
                    <w:t>marieke.steenbergen@univ-fcomte.fr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5BCBC9E4" w14:textId="0B40C54F" w:rsidR="00BC26CC" w:rsidRPr="00BF6936" w:rsidRDefault="00BC26CC" w:rsidP="00BC26CC">
                  <w:pPr>
                    <w:spacing w:after="0" w:line="240" w:lineRule="auto"/>
                    <w:jc w:val="both"/>
                    <w:rPr>
                      <w:rFonts w:cstheme="minorHAnsi"/>
                      <w:i/>
                      <w:iCs/>
                    </w:rPr>
                  </w:pPr>
                  <w:r>
                    <w:rPr>
                      <w:rFonts w:cstheme="minorHAnsi"/>
                      <w:i/>
                      <w:iCs/>
                    </w:rPr>
                    <w:t>UFC</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340D1715" w14:textId="77777777" w:rsidR="00BC26CC" w:rsidRPr="00B736DF" w:rsidRDefault="00BC26CC" w:rsidP="00BC26CC">
                  <w:pPr>
                    <w:spacing w:after="0" w:line="240" w:lineRule="auto"/>
                    <w:jc w:val="both"/>
                    <w:rPr>
                      <w:rFonts w:cstheme="minorHAnsi"/>
                    </w:rPr>
                  </w:pPr>
                  <w:r w:rsidRPr="00B736DF">
                    <w:rPr>
                      <w:rFonts w:cstheme="minorHAnsi"/>
                    </w:rPr>
                    <w:t>Chargée de mission FEDER</w:t>
                  </w:r>
                </w:p>
              </w:tc>
            </w:tr>
            <w:tr w:rsidR="00BC26CC" w:rsidRPr="00B736DF" w14:paraId="5CBFF6DF"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7D056D90" w14:textId="609D241A" w:rsidR="00BC26CC" w:rsidRPr="00B736DF" w:rsidRDefault="00BC26CC" w:rsidP="00BC26CC">
                  <w:pPr>
                    <w:spacing w:after="0" w:line="240" w:lineRule="auto"/>
                    <w:jc w:val="both"/>
                    <w:rPr>
                      <w:rFonts w:cstheme="minorHAnsi"/>
                      <w:color w:val="FFFFFF" w:themeColor="background1"/>
                    </w:rPr>
                  </w:pPr>
                  <w:r>
                    <w:rPr>
                      <w:rFonts w:cstheme="minorHAnsi"/>
                      <w:b/>
                      <w:bCs/>
                      <w:color w:val="FFFFFF" w:themeColor="background1"/>
                    </w:rPr>
                    <w:t>VOLLE</w:t>
                  </w:r>
                </w:p>
              </w:tc>
              <w:tc>
                <w:tcPr>
                  <w:tcW w:w="13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5449183C" w14:textId="59EBAF8C" w:rsidR="00BC26CC" w:rsidRPr="00B736DF" w:rsidRDefault="00BC26CC" w:rsidP="00BC26CC">
                  <w:pPr>
                    <w:spacing w:after="0" w:line="240" w:lineRule="auto"/>
                    <w:jc w:val="both"/>
                    <w:rPr>
                      <w:rFonts w:cstheme="minorHAnsi"/>
                    </w:rPr>
                  </w:pPr>
                  <w:r>
                    <w:rPr>
                      <w:rFonts w:cstheme="minorHAnsi"/>
                    </w:rPr>
                    <w:t>Laurent</w:t>
                  </w:r>
                </w:p>
              </w:tc>
              <w:tc>
                <w:tcPr>
                  <w:tcW w:w="430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1333976E" w14:textId="440DF35C" w:rsidR="00BC26CC" w:rsidRPr="00B736DF" w:rsidRDefault="00BC26CC" w:rsidP="00BC26CC">
                  <w:pPr>
                    <w:spacing w:after="0" w:line="240" w:lineRule="auto"/>
                    <w:jc w:val="both"/>
                    <w:rPr>
                      <w:rFonts w:cstheme="minorHAnsi"/>
                    </w:rPr>
                  </w:pPr>
                  <w:r w:rsidRPr="00BF6936">
                    <w:rPr>
                      <w:rFonts w:cstheme="minorHAnsi"/>
                    </w:rPr>
                    <w:t>l.volle@bourgognefranchecomte.cci.fr</w:t>
                  </w:r>
                </w:p>
              </w:tc>
              <w:tc>
                <w:tcPr>
                  <w:tcW w:w="415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3D452470" w14:textId="0E2A8263" w:rsidR="00BC26CC" w:rsidRPr="00B736DF" w:rsidRDefault="00BC26CC" w:rsidP="00BC26CC">
                  <w:pPr>
                    <w:spacing w:after="0" w:line="240" w:lineRule="auto"/>
                    <w:jc w:val="both"/>
                    <w:rPr>
                      <w:rFonts w:cstheme="minorHAnsi"/>
                    </w:rPr>
                  </w:pPr>
                  <w:r>
                    <w:rPr>
                      <w:rFonts w:cstheme="minorHAnsi"/>
                    </w:rPr>
                    <w:t>CCI BFC</w:t>
                  </w:r>
                </w:p>
              </w:tc>
              <w:tc>
                <w:tcPr>
                  <w:tcW w:w="555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0" w:type="dxa"/>
                    <w:right w:w="10" w:type="dxa"/>
                  </w:tcMar>
                  <w:vAlign w:val="center"/>
                  <w:hideMark/>
                </w:tcPr>
                <w:p w14:paraId="2093AF7C" w14:textId="77777777" w:rsidR="00BC26CC" w:rsidRPr="00B736DF" w:rsidRDefault="00BC26CC" w:rsidP="00BC26CC">
                  <w:pPr>
                    <w:spacing w:after="0" w:line="240" w:lineRule="auto"/>
                    <w:jc w:val="both"/>
                    <w:rPr>
                      <w:rFonts w:cstheme="minorHAnsi"/>
                    </w:rPr>
                  </w:pPr>
                  <w:r w:rsidRPr="00B736DF">
                    <w:rPr>
                      <w:rFonts w:cstheme="minorHAnsi"/>
                    </w:rPr>
                    <w:t>Directrice</w:t>
                  </w:r>
                </w:p>
              </w:tc>
            </w:tr>
            <w:tr w:rsidR="00BC26CC" w:rsidRPr="00B736DF" w14:paraId="5C699A78" w14:textId="77777777" w:rsidTr="00BF6936">
              <w:trPr>
                <w:trHeight w:val="537"/>
              </w:trPr>
              <w:tc>
                <w:tcPr>
                  <w:tcW w:w="1714" w:type="dxa"/>
                  <w:tcBorders>
                    <w:top w:val="single" w:sz="8" w:space="0" w:color="FFFFFF"/>
                    <w:left w:val="single" w:sz="8" w:space="0" w:color="FFFFFF"/>
                    <w:bottom w:val="single" w:sz="8" w:space="0" w:color="FFFFFF"/>
                    <w:right w:val="single" w:sz="8" w:space="0" w:color="FFFFFF"/>
                  </w:tcBorders>
                  <w:shd w:val="clear" w:color="auto" w:fill="4472C4"/>
                  <w:tcMar>
                    <w:top w:w="10" w:type="dxa"/>
                    <w:left w:w="10" w:type="dxa"/>
                    <w:bottom w:w="0" w:type="dxa"/>
                    <w:right w:w="10" w:type="dxa"/>
                  </w:tcMar>
                  <w:vAlign w:val="center"/>
                  <w:hideMark/>
                </w:tcPr>
                <w:p w14:paraId="4B6EA626" w14:textId="701ABED9" w:rsidR="00BC26CC" w:rsidRPr="00BF6936" w:rsidRDefault="00BC26CC" w:rsidP="00BC26CC">
                  <w:pPr>
                    <w:spacing w:after="0" w:line="240" w:lineRule="auto"/>
                    <w:jc w:val="both"/>
                    <w:rPr>
                      <w:rFonts w:cstheme="minorHAnsi"/>
                      <w:i/>
                      <w:iCs/>
                      <w:color w:val="FFFFFF" w:themeColor="background1"/>
                    </w:rPr>
                  </w:pPr>
                  <w:r w:rsidRPr="00BF6936">
                    <w:rPr>
                      <w:rFonts w:cstheme="minorHAnsi"/>
                      <w:b/>
                      <w:bCs/>
                      <w:i/>
                      <w:iCs/>
                      <w:color w:val="FFFFFF" w:themeColor="background1"/>
                    </w:rPr>
                    <w:t>ZERHOUNI</w:t>
                  </w:r>
                </w:p>
              </w:tc>
              <w:tc>
                <w:tcPr>
                  <w:tcW w:w="133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6EE8D12D" w14:textId="540B0854" w:rsidR="00BC26CC" w:rsidRPr="00BF6936" w:rsidRDefault="00BC26CC" w:rsidP="00BC26CC">
                  <w:pPr>
                    <w:spacing w:after="0" w:line="240" w:lineRule="auto"/>
                    <w:jc w:val="both"/>
                    <w:rPr>
                      <w:rFonts w:cstheme="minorHAnsi"/>
                      <w:i/>
                      <w:iCs/>
                    </w:rPr>
                  </w:pPr>
                  <w:r w:rsidRPr="00BF6936">
                    <w:rPr>
                      <w:rFonts w:cstheme="minorHAnsi"/>
                      <w:i/>
                      <w:iCs/>
                    </w:rPr>
                    <w:t>Noureddine</w:t>
                  </w:r>
                </w:p>
              </w:tc>
              <w:tc>
                <w:tcPr>
                  <w:tcW w:w="430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74AD8F39" w14:textId="4CFA22E2" w:rsidR="00BC26CC" w:rsidRPr="00BF6936" w:rsidRDefault="00BC26CC" w:rsidP="00BC26CC">
                  <w:pPr>
                    <w:spacing w:after="0" w:line="240" w:lineRule="auto"/>
                    <w:jc w:val="both"/>
                    <w:rPr>
                      <w:rFonts w:cstheme="minorHAnsi"/>
                      <w:i/>
                      <w:iCs/>
                    </w:rPr>
                  </w:pPr>
                  <w:r w:rsidRPr="00BF6936">
                    <w:rPr>
                      <w:rFonts w:cstheme="minorHAnsi"/>
                      <w:i/>
                      <w:iCs/>
                    </w:rPr>
                    <w:t>zerhouni@ens2m.fr</w:t>
                  </w:r>
                </w:p>
              </w:tc>
              <w:tc>
                <w:tcPr>
                  <w:tcW w:w="4150"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415C82DB" w14:textId="680E78FF" w:rsidR="00BC26CC" w:rsidRPr="00BF6936" w:rsidRDefault="00BC26CC" w:rsidP="00BC26CC">
                  <w:pPr>
                    <w:spacing w:after="0" w:line="240" w:lineRule="auto"/>
                    <w:jc w:val="both"/>
                    <w:rPr>
                      <w:rFonts w:cstheme="minorHAnsi"/>
                      <w:i/>
                      <w:iCs/>
                    </w:rPr>
                  </w:pPr>
                  <w:proofErr w:type="spellStart"/>
                  <w:r w:rsidRPr="00BF6936">
                    <w:rPr>
                      <w:rFonts w:cstheme="minorHAnsi"/>
                      <w:i/>
                      <w:iCs/>
                    </w:rPr>
                    <w:t>Supmicrotech</w:t>
                  </w:r>
                  <w:proofErr w:type="spellEnd"/>
                  <w:r w:rsidRPr="00BF6936">
                    <w:rPr>
                      <w:rFonts w:cstheme="minorHAnsi"/>
                      <w:i/>
                      <w:iCs/>
                    </w:rPr>
                    <w:t>/Femto-ST</w:t>
                  </w:r>
                </w:p>
              </w:tc>
              <w:tc>
                <w:tcPr>
                  <w:tcW w:w="5558" w:type="dxa"/>
                  <w:tcBorders>
                    <w:top w:val="single" w:sz="8" w:space="0" w:color="FFFFFF"/>
                    <w:left w:val="single" w:sz="8" w:space="0" w:color="FFFFFF"/>
                    <w:bottom w:val="single" w:sz="8" w:space="0" w:color="FFFFFF"/>
                    <w:right w:val="single" w:sz="8" w:space="0" w:color="FFFFFF"/>
                  </w:tcBorders>
                  <w:shd w:val="clear" w:color="auto" w:fill="CFD5EA"/>
                  <w:tcMar>
                    <w:top w:w="10" w:type="dxa"/>
                    <w:left w:w="10" w:type="dxa"/>
                    <w:bottom w:w="0" w:type="dxa"/>
                    <w:right w:w="10" w:type="dxa"/>
                  </w:tcMar>
                  <w:vAlign w:val="center"/>
                  <w:hideMark/>
                </w:tcPr>
                <w:p w14:paraId="1514DCDC" w14:textId="77777777" w:rsidR="00BC26CC" w:rsidRPr="00B736DF" w:rsidRDefault="00BC26CC" w:rsidP="00BC26CC">
                  <w:pPr>
                    <w:spacing w:after="0" w:line="240" w:lineRule="auto"/>
                    <w:jc w:val="both"/>
                    <w:rPr>
                      <w:rFonts w:cstheme="minorHAnsi"/>
                    </w:rPr>
                  </w:pPr>
                  <w:r w:rsidRPr="00B736DF">
                    <w:rPr>
                      <w:rFonts w:cstheme="minorHAnsi"/>
                    </w:rPr>
                    <w:t xml:space="preserve">Chargée de projets de Recherche </w:t>
                  </w:r>
                </w:p>
              </w:tc>
            </w:tr>
          </w:tbl>
          <w:p w14:paraId="6B23D1E6" w14:textId="77777777" w:rsidR="00012FBC" w:rsidRPr="00FC431E" w:rsidRDefault="00012FBC" w:rsidP="00012FBC">
            <w:pPr>
              <w:spacing w:after="0" w:line="240" w:lineRule="auto"/>
              <w:jc w:val="both"/>
              <w:rPr>
                <w:rFonts w:cstheme="minorHAnsi"/>
              </w:rPr>
            </w:pPr>
          </w:p>
          <w:p w14:paraId="58384AD5" w14:textId="77777777" w:rsidR="00012FBC" w:rsidRDefault="00012FBC" w:rsidP="00012FBC">
            <w:pPr>
              <w:pStyle w:val="Sansinterligne"/>
              <w:jc w:val="both"/>
              <w:rPr>
                <w:rFonts w:cstheme="minorHAnsi"/>
                <w:i/>
                <w:iCs/>
                <w:lang w:bidi="fr-FR"/>
              </w:rPr>
            </w:pPr>
            <w:r w:rsidRPr="00FC431E">
              <w:rPr>
                <w:rFonts w:cstheme="minorHAnsi"/>
                <w:i/>
                <w:iCs/>
                <w:lang w:bidi="fr-FR"/>
              </w:rPr>
              <w:t>En italique : absent</w:t>
            </w:r>
            <w:r>
              <w:rPr>
                <w:rFonts w:cstheme="minorHAnsi"/>
                <w:i/>
                <w:iCs/>
                <w:lang w:bidi="fr-FR"/>
              </w:rPr>
              <w:t>-e-</w:t>
            </w:r>
            <w:r w:rsidRPr="00FC431E">
              <w:rPr>
                <w:rFonts w:cstheme="minorHAnsi"/>
                <w:i/>
                <w:iCs/>
                <w:lang w:bidi="fr-FR"/>
              </w:rPr>
              <w:t>s et/ou excusé</w:t>
            </w:r>
            <w:r>
              <w:rPr>
                <w:rFonts w:cstheme="minorHAnsi"/>
                <w:i/>
                <w:iCs/>
                <w:lang w:bidi="fr-FR"/>
              </w:rPr>
              <w:t>-e-</w:t>
            </w:r>
            <w:r w:rsidRPr="00FC431E">
              <w:rPr>
                <w:rFonts w:cstheme="minorHAnsi"/>
                <w:i/>
                <w:iCs/>
                <w:lang w:bidi="fr-FR"/>
              </w:rPr>
              <w:t>s</w:t>
            </w:r>
          </w:p>
          <w:p w14:paraId="63CEDE5F" w14:textId="77777777" w:rsidR="006F193C" w:rsidRPr="006F193C" w:rsidRDefault="006F193C" w:rsidP="00F26D86">
            <w:pPr>
              <w:pStyle w:val="Sansinterligne"/>
              <w:rPr>
                <w:lang w:bidi="fr-FR"/>
              </w:rPr>
            </w:pPr>
          </w:p>
          <w:p w14:paraId="6966F4E3" w14:textId="5A52DFC2" w:rsidR="006F193C" w:rsidRDefault="006F193C" w:rsidP="00E35FBC">
            <w:pPr>
              <w:pStyle w:val="Titre2"/>
              <w:rPr>
                <w:lang w:bidi="fr-FR"/>
              </w:rPr>
            </w:pPr>
            <w:bookmarkStart w:id="1" w:name="_Toc148368335"/>
            <w:r w:rsidRPr="00F26D86">
              <w:rPr>
                <w:lang w:bidi="fr-FR"/>
              </w:rPr>
              <w:t xml:space="preserve">Tour de table </w:t>
            </w:r>
            <w:r w:rsidR="009B1B5F">
              <w:rPr>
                <w:lang w:bidi="fr-FR"/>
              </w:rPr>
              <w:t>des actualités</w:t>
            </w:r>
            <w:bookmarkEnd w:id="1"/>
          </w:p>
          <w:p w14:paraId="2DFB3550" w14:textId="77777777" w:rsidR="00F238A5" w:rsidRDefault="00F238A5" w:rsidP="00F238A5">
            <w:pPr>
              <w:rPr>
                <w:rFonts w:ascii="Calibri" w:eastAsia="Calibri" w:hAnsi="Calibri" w:cs="Times New Roman"/>
                <w:kern w:val="2"/>
                <w14:ligatures w14:val="standardContextual"/>
              </w:rPr>
            </w:pPr>
          </w:p>
          <w:p w14:paraId="0756271F" w14:textId="402D895B" w:rsidR="00F238A5" w:rsidRPr="00F238A5"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 xml:space="preserve">Etat – DRARI : Jean </w:t>
            </w:r>
            <w:proofErr w:type="spellStart"/>
            <w:r w:rsidRPr="00F238A5">
              <w:rPr>
                <w:rFonts w:ascii="Calibri" w:eastAsia="Calibri" w:hAnsi="Calibri" w:cs="Times New Roman"/>
                <w:kern w:val="2"/>
                <w14:ligatures w14:val="standardContextual"/>
              </w:rPr>
              <w:t>Guzzo</w:t>
            </w:r>
            <w:proofErr w:type="spellEnd"/>
          </w:p>
          <w:p w14:paraId="251D79C5" w14:textId="5CE36A80" w:rsidR="00EB5A8A" w:rsidRDefault="00EB5A8A" w:rsidP="00F238A5">
            <w:pPr>
              <w:numPr>
                <w:ilvl w:val="0"/>
                <w:numId w:val="20"/>
              </w:numPr>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Anime un groupe de travail Europe au sein du Ministère dans le réseau des DRARI</w:t>
            </w:r>
          </w:p>
          <w:p w14:paraId="7DAE854A" w14:textId="77777777" w:rsidR="00870E30" w:rsidRDefault="00EB5A8A" w:rsidP="0018772B">
            <w:pPr>
              <w:numPr>
                <w:ilvl w:val="0"/>
                <w:numId w:val="20"/>
              </w:numPr>
              <w:contextualSpacing/>
              <w:rPr>
                <w:rFonts w:ascii="Calibri" w:eastAsia="Calibri" w:hAnsi="Calibri" w:cs="Times New Roman"/>
                <w:kern w:val="2"/>
                <w14:ligatures w14:val="standardContextual"/>
              </w:rPr>
            </w:pPr>
            <w:r w:rsidRPr="00EB5A8A">
              <w:rPr>
                <w:rFonts w:ascii="Calibri" w:eastAsia="Calibri" w:hAnsi="Calibri" w:cs="Times New Roman"/>
                <w:kern w:val="2"/>
                <w14:ligatures w14:val="standardContextual"/>
              </w:rPr>
              <w:t xml:space="preserve">A participé à tout un travail sur le Plan d’action Europe qui a débouché sur </w:t>
            </w:r>
            <w:r>
              <w:rPr>
                <w:rFonts w:ascii="Calibri" w:eastAsia="Calibri" w:hAnsi="Calibri" w:cs="Times New Roman"/>
                <w:kern w:val="2"/>
                <w14:ligatures w14:val="standardContextual"/>
              </w:rPr>
              <w:t>l’idée</w:t>
            </w:r>
            <w:r w:rsidRPr="00EB5A8A">
              <w:rPr>
                <w:rFonts w:ascii="Calibri" w:eastAsia="Calibri" w:hAnsi="Calibri" w:cs="Times New Roman"/>
                <w:kern w:val="2"/>
                <w14:ligatures w14:val="standardContextual"/>
              </w:rPr>
              <w:t xml:space="preserve"> </w:t>
            </w:r>
            <w:r w:rsidR="00F238A5" w:rsidRPr="00EB5A8A">
              <w:rPr>
                <w:rFonts w:ascii="Calibri" w:eastAsia="Calibri" w:hAnsi="Calibri" w:cs="Times New Roman"/>
                <w:kern w:val="2"/>
                <w14:ligatures w14:val="standardContextual"/>
              </w:rPr>
              <w:t>d’un Comité de Liaison Europe</w:t>
            </w:r>
            <w:r>
              <w:rPr>
                <w:rFonts w:ascii="Calibri" w:eastAsia="Calibri" w:hAnsi="Calibri" w:cs="Times New Roman"/>
                <w:kern w:val="2"/>
                <w14:ligatures w14:val="standardContextual"/>
              </w:rPr>
              <w:t xml:space="preserve"> recouvrant un certain nombre de missions</w:t>
            </w:r>
            <w:r w:rsidR="00870E30">
              <w:rPr>
                <w:rFonts w:ascii="Calibri" w:eastAsia="Calibri" w:hAnsi="Calibri" w:cs="Times New Roman"/>
                <w:kern w:val="2"/>
                <w14:ligatures w14:val="standardContextual"/>
              </w:rPr>
              <w:t>.</w:t>
            </w:r>
          </w:p>
          <w:p w14:paraId="0F2776A1" w14:textId="34A37CD8" w:rsidR="00F238A5" w:rsidRPr="00870E30" w:rsidRDefault="00870E30" w:rsidP="003304C4">
            <w:pPr>
              <w:pStyle w:val="Paragraphedeliste"/>
              <w:numPr>
                <w:ilvl w:val="0"/>
                <w:numId w:val="28"/>
              </w:numPr>
              <w:rPr>
                <w:rFonts w:ascii="Calibri" w:eastAsia="Calibri" w:hAnsi="Calibri"/>
                <w:color w:val="auto"/>
                <w:kern w:val="2"/>
                <w:sz w:val="22"/>
                <w:szCs w:val="22"/>
                <w14:ligatures w14:val="standardContextual"/>
              </w:rPr>
            </w:pPr>
            <w:r w:rsidRPr="00870E30">
              <w:rPr>
                <w:rFonts w:ascii="Calibri" w:eastAsia="Calibri" w:hAnsi="Calibri"/>
                <w:color w:val="auto"/>
                <w:kern w:val="2"/>
                <w:sz w:val="22"/>
                <w:szCs w:val="22"/>
                <w14:ligatures w14:val="standardContextual"/>
              </w:rPr>
              <w:t>Rappel du contexte :</w:t>
            </w:r>
            <w:r>
              <w:rPr>
                <w:rFonts w:ascii="Calibri" w:eastAsia="Calibri" w:hAnsi="Calibri"/>
                <w:color w:val="auto"/>
                <w:kern w:val="2"/>
                <w:sz w:val="22"/>
                <w:szCs w:val="22"/>
                <w14:ligatures w14:val="standardContextual"/>
              </w:rPr>
              <w:t xml:space="preserve"> </w:t>
            </w:r>
            <w:r w:rsidRPr="00870E30">
              <w:rPr>
                <w:rFonts w:ascii="Calibri" w:eastAsia="Calibri" w:hAnsi="Calibri"/>
                <w:color w:val="auto"/>
                <w:kern w:val="2"/>
                <w:sz w:val="22"/>
                <w:szCs w:val="22"/>
                <w14:ligatures w14:val="standardContextual"/>
              </w:rPr>
              <w:t>L’échelon régional = échelon clé des acteurs de la coordination et de l’accompagnement à l’Europe. Courrier de la Ministre et de la Présidente de Régions de France qui a proposé la création</w:t>
            </w:r>
            <w:r>
              <w:rPr>
                <w:rFonts w:ascii="Calibri" w:eastAsia="Calibri" w:hAnsi="Calibri"/>
                <w:color w:val="auto"/>
                <w:kern w:val="2"/>
                <w:sz w:val="22"/>
                <w:szCs w:val="22"/>
                <w14:ligatures w14:val="standardContextual"/>
              </w:rPr>
              <w:t xml:space="preserve"> de ce comité de liaison. Evidemment il ne doit pas se substituer à des </w:t>
            </w:r>
            <w:r>
              <w:rPr>
                <w:rFonts w:ascii="Calibri" w:eastAsia="Calibri" w:hAnsi="Calibri"/>
                <w:color w:val="auto"/>
                <w:kern w:val="2"/>
                <w:sz w:val="22"/>
                <w:szCs w:val="22"/>
                <w14:ligatures w14:val="standardContextual"/>
              </w:rPr>
              <w:lastRenderedPageBreak/>
              <w:t xml:space="preserve">choses qui existent </w:t>
            </w:r>
            <w:proofErr w:type="gramStart"/>
            <w:r>
              <w:rPr>
                <w:rFonts w:ascii="Calibri" w:eastAsia="Calibri" w:hAnsi="Calibri"/>
                <w:color w:val="auto"/>
                <w:kern w:val="2"/>
                <w:sz w:val="22"/>
                <w:szCs w:val="22"/>
                <w14:ligatures w14:val="standardContextual"/>
              </w:rPr>
              <w:t>ou</w:t>
            </w:r>
            <w:proofErr w:type="gramEnd"/>
            <w:r>
              <w:rPr>
                <w:rFonts w:ascii="Calibri" w:eastAsia="Calibri" w:hAnsi="Calibri"/>
                <w:color w:val="auto"/>
                <w:kern w:val="2"/>
                <w:sz w:val="22"/>
                <w:szCs w:val="22"/>
                <w14:ligatures w14:val="standardContextual"/>
              </w:rPr>
              <w:t xml:space="preserve"> venir s’ajouter s’il y a des organisations qui font ce travail. Avec l’existence de ce groupe, il est envisagé de travailler ensemble et qu’il devienne le comité de liaison Europe. Recouvrement évidemment entre ce qui est proposé dans son cadre et ce que peut proposer le Comité de liaison. Le but étant de mieux informer, mieux communiquer, de mieux se coordonner, de mieux se connaître aussi, que ce soit véritablement un lieu d’échange. </w:t>
            </w:r>
          </w:p>
          <w:p w14:paraId="77FEB1F6" w14:textId="77777777" w:rsidR="00F238A5" w:rsidRPr="00F238A5" w:rsidRDefault="00F238A5" w:rsidP="00F238A5">
            <w:pPr>
              <w:rPr>
                <w:rFonts w:ascii="Calibri" w:eastAsia="Calibri" w:hAnsi="Calibri" w:cs="Times New Roman"/>
                <w:kern w:val="2"/>
                <w14:ligatures w14:val="standardContextual"/>
              </w:rPr>
            </w:pPr>
          </w:p>
          <w:p w14:paraId="00FE2268" w14:textId="0A30F90E" w:rsidR="00F238A5" w:rsidRPr="00F238A5" w:rsidRDefault="00F238A5" w:rsidP="00F238A5">
            <w:pPr>
              <w:rPr>
                <w:rFonts w:ascii="Calibri" w:eastAsia="Calibri" w:hAnsi="Calibri" w:cs="Times New Roman"/>
                <w:kern w:val="2"/>
                <w:lang w:val="en-GB"/>
                <w14:ligatures w14:val="standardContextual"/>
              </w:rPr>
            </w:pPr>
            <w:proofErr w:type="spellStart"/>
            <w:r w:rsidRPr="00F238A5">
              <w:rPr>
                <w:rFonts w:ascii="Calibri" w:eastAsia="Calibri" w:hAnsi="Calibri" w:cs="Times New Roman"/>
                <w:kern w:val="2"/>
                <w:lang w:val="en-GB"/>
                <w14:ligatures w14:val="standardContextual"/>
              </w:rPr>
              <w:t>Région</w:t>
            </w:r>
            <w:proofErr w:type="spellEnd"/>
            <w:r w:rsidRPr="00F238A5">
              <w:rPr>
                <w:rFonts w:ascii="Calibri" w:eastAsia="Calibri" w:hAnsi="Calibri" w:cs="Times New Roman"/>
                <w:kern w:val="2"/>
                <w:lang w:val="en-GB"/>
                <w14:ligatures w14:val="standardContextual"/>
              </w:rPr>
              <w:t xml:space="preserve"> BFC: Catherine </w:t>
            </w:r>
            <w:proofErr w:type="spellStart"/>
            <w:r w:rsidRPr="00F238A5">
              <w:rPr>
                <w:rFonts w:ascii="Calibri" w:eastAsia="Calibri" w:hAnsi="Calibri" w:cs="Times New Roman"/>
                <w:kern w:val="2"/>
                <w:lang w:val="en-GB"/>
                <w14:ligatures w14:val="standardContextual"/>
              </w:rPr>
              <w:t>Guey</w:t>
            </w:r>
            <w:proofErr w:type="spellEnd"/>
            <w:r w:rsidRPr="00F238A5">
              <w:rPr>
                <w:rFonts w:ascii="Calibri" w:eastAsia="Calibri" w:hAnsi="Calibri" w:cs="Times New Roman"/>
                <w:kern w:val="2"/>
                <w:lang w:val="en-GB"/>
                <w14:ligatures w14:val="standardContextual"/>
              </w:rPr>
              <w:t xml:space="preserve"> – Catherine</w:t>
            </w:r>
            <w:r>
              <w:rPr>
                <w:rFonts w:ascii="Calibri" w:eastAsia="Calibri" w:hAnsi="Calibri" w:cs="Times New Roman"/>
                <w:kern w:val="2"/>
                <w:lang w:val="en-GB"/>
                <w14:ligatures w14:val="standardContextual"/>
              </w:rPr>
              <w:t xml:space="preserve"> </w:t>
            </w:r>
            <w:proofErr w:type="spellStart"/>
            <w:r>
              <w:rPr>
                <w:rFonts w:ascii="Calibri" w:eastAsia="Calibri" w:hAnsi="Calibri" w:cs="Times New Roman"/>
                <w:kern w:val="2"/>
                <w:lang w:val="en-GB"/>
                <w14:ligatures w14:val="standardContextual"/>
              </w:rPr>
              <w:t>Caricand</w:t>
            </w:r>
            <w:proofErr w:type="spellEnd"/>
            <w:r w:rsidRPr="00F238A5">
              <w:rPr>
                <w:rFonts w:ascii="Calibri" w:eastAsia="Calibri" w:hAnsi="Calibri" w:cs="Times New Roman"/>
                <w:kern w:val="2"/>
                <w:lang w:val="en-GB"/>
                <w14:ligatures w14:val="standardContextual"/>
              </w:rPr>
              <w:t xml:space="preserve"> – Catherine </w:t>
            </w:r>
            <w:proofErr w:type="spellStart"/>
            <w:r w:rsidRPr="00F238A5">
              <w:rPr>
                <w:rFonts w:ascii="Calibri" w:eastAsia="Calibri" w:hAnsi="Calibri" w:cs="Times New Roman"/>
                <w:kern w:val="2"/>
                <w:lang w:val="en-GB"/>
                <w14:ligatures w14:val="standardContextual"/>
              </w:rPr>
              <w:t>Angonin</w:t>
            </w:r>
            <w:proofErr w:type="spellEnd"/>
          </w:p>
          <w:p w14:paraId="307AA2F5" w14:textId="3DD383F5"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 xml:space="preserve">Actualité : comité de sélection du premier appel à projet RIS 3 </w:t>
            </w:r>
            <w:r w:rsidR="00A048BE">
              <w:rPr>
                <w:rFonts w:ascii="Calibri" w:eastAsia="Calibri" w:hAnsi="Calibri" w:cs="Times New Roman"/>
                <w:kern w:val="2"/>
                <w14:ligatures w14:val="standardContextual"/>
              </w:rPr>
              <w:t>–</w:t>
            </w:r>
            <w:r w:rsidRPr="00F238A5">
              <w:rPr>
                <w:rFonts w:ascii="Calibri" w:eastAsia="Calibri" w:hAnsi="Calibri" w:cs="Times New Roman"/>
                <w:kern w:val="2"/>
                <w14:ligatures w14:val="standardContextual"/>
              </w:rPr>
              <w:t xml:space="preserve"> FEDER</w:t>
            </w:r>
            <w:r w:rsidR="00A048BE">
              <w:rPr>
                <w:rFonts w:ascii="Calibri" w:eastAsia="Calibri" w:hAnsi="Calibri" w:cs="Times New Roman"/>
                <w:kern w:val="2"/>
                <w14:ligatures w14:val="standardContextual"/>
              </w:rPr>
              <w:t xml:space="preserve"> (7 projets retenus)</w:t>
            </w:r>
          </w:p>
          <w:p w14:paraId="6BCA6D2A" w14:textId="77777777" w:rsidR="00F238A5" w:rsidRPr="00F238A5" w:rsidRDefault="00F238A5" w:rsidP="00F238A5">
            <w:pPr>
              <w:numPr>
                <w:ilvl w:val="1"/>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Plusieurs projets en santé</w:t>
            </w:r>
          </w:p>
          <w:p w14:paraId="4FCAD9A2" w14:textId="460E7B01" w:rsidR="00F238A5" w:rsidRPr="00F238A5" w:rsidRDefault="00F238A5" w:rsidP="00F238A5">
            <w:pPr>
              <w:numPr>
                <w:ilvl w:val="1"/>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Plusieurs projets en micro</w:t>
            </w:r>
            <w:r w:rsidR="00A048BE">
              <w:rPr>
                <w:rFonts w:ascii="Calibri" w:eastAsia="Calibri" w:hAnsi="Calibri" w:cs="Times New Roman"/>
                <w:kern w:val="2"/>
                <w14:ligatures w14:val="standardContextual"/>
              </w:rPr>
              <w:t xml:space="preserve"> et nanotechnologies</w:t>
            </w:r>
          </w:p>
          <w:p w14:paraId="340BF757" w14:textId="0C3FE496" w:rsidR="00F238A5" w:rsidRDefault="00F238A5" w:rsidP="00F238A5">
            <w:pPr>
              <w:numPr>
                <w:ilvl w:val="1"/>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2</w:t>
            </w:r>
            <w:r w:rsidRPr="00F238A5">
              <w:rPr>
                <w:rFonts w:ascii="Calibri" w:eastAsia="Calibri" w:hAnsi="Calibri" w:cs="Times New Roman"/>
                <w:kern w:val="2"/>
                <w:vertAlign w:val="superscript"/>
                <w14:ligatures w14:val="standardContextual"/>
              </w:rPr>
              <w:t>nd</w:t>
            </w:r>
            <w:r w:rsidRPr="00F238A5">
              <w:rPr>
                <w:rFonts w:ascii="Calibri" w:eastAsia="Calibri" w:hAnsi="Calibri" w:cs="Times New Roman"/>
                <w:kern w:val="2"/>
                <w14:ligatures w14:val="standardContextual"/>
              </w:rPr>
              <w:t xml:space="preserve"> appel lancé</w:t>
            </w:r>
            <w:r w:rsidR="00A048BE">
              <w:rPr>
                <w:rFonts w:ascii="Calibri" w:eastAsia="Calibri" w:hAnsi="Calibri" w:cs="Times New Roman"/>
                <w:kern w:val="2"/>
                <w14:ligatures w14:val="standardContextual"/>
              </w:rPr>
              <w:t xml:space="preserve"> le 2 octobre</w:t>
            </w:r>
          </w:p>
          <w:p w14:paraId="162A6E73" w14:textId="77777777" w:rsidR="00F238A5" w:rsidRPr="00F238A5" w:rsidRDefault="00F238A5" w:rsidP="00F238A5">
            <w:pPr>
              <w:ind w:left="1440"/>
              <w:contextualSpacing/>
              <w:rPr>
                <w:rFonts w:ascii="Calibri" w:eastAsia="Calibri" w:hAnsi="Calibri" w:cs="Times New Roman"/>
                <w:kern w:val="2"/>
                <w14:ligatures w14:val="standardContextual"/>
              </w:rPr>
            </w:pPr>
          </w:p>
          <w:p w14:paraId="4A1C9621" w14:textId="77777777" w:rsidR="00F238A5" w:rsidRPr="00F238A5"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 xml:space="preserve">UB : Angeline </w:t>
            </w:r>
            <w:proofErr w:type="spellStart"/>
            <w:r w:rsidRPr="00F238A5">
              <w:rPr>
                <w:rFonts w:ascii="Calibri" w:eastAsia="Calibri" w:hAnsi="Calibri" w:cs="Times New Roman"/>
                <w:kern w:val="2"/>
                <w14:ligatures w14:val="standardContextual"/>
              </w:rPr>
              <w:t>Gradolatto</w:t>
            </w:r>
            <w:proofErr w:type="spellEnd"/>
            <w:r w:rsidRPr="00F238A5">
              <w:rPr>
                <w:rFonts w:ascii="Calibri" w:eastAsia="Calibri" w:hAnsi="Calibri" w:cs="Times New Roman"/>
                <w:kern w:val="2"/>
                <w14:ligatures w14:val="standardContextual"/>
              </w:rPr>
              <w:t xml:space="preserve"> – Raphael Bretin</w:t>
            </w:r>
          </w:p>
          <w:p w14:paraId="45B83B71" w14:textId="5E748420" w:rsidR="00F238A5" w:rsidRPr="00F238A5" w:rsidRDefault="00A048BE" w:rsidP="00F238A5">
            <w:pPr>
              <w:numPr>
                <w:ilvl w:val="0"/>
                <w:numId w:val="19"/>
              </w:numPr>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P</w:t>
            </w:r>
            <w:r w:rsidR="00F238A5" w:rsidRPr="00F238A5">
              <w:rPr>
                <w:rFonts w:ascii="Calibri" w:eastAsia="Calibri" w:hAnsi="Calibri" w:cs="Times New Roman"/>
                <w:kern w:val="2"/>
                <w14:ligatures w14:val="standardContextual"/>
              </w:rPr>
              <w:t xml:space="preserve">rojet STRADA </w:t>
            </w:r>
            <w:r>
              <w:rPr>
                <w:rFonts w:ascii="Calibri" w:eastAsia="Calibri" w:hAnsi="Calibri" w:cs="Times New Roman"/>
                <w:kern w:val="2"/>
                <w14:ligatures w14:val="standardContextual"/>
              </w:rPr>
              <w:t xml:space="preserve">financé par l’ANR </w:t>
            </w:r>
            <w:r w:rsidR="001413DB">
              <w:rPr>
                <w:rFonts w:ascii="Calibri" w:eastAsia="Calibri" w:hAnsi="Calibri" w:cs="Times New Roman"/>
                <w:kern w:val="2"/>
                <w14:ligatures w14:val="standardContextual"/>
              </w:rPr>
              <w:t xml:space="preserve">(lauréat appel </w:t>
            </w:r>
            <w:r w:rsidR="00F238A5" w:rsidRPr="00F238A5">
              <w:rPr>
                <w:rFonts w:ascii="Calibri" w:eastAsia="Calibri" w:hAnsi="Calibri" w:cs="Times New Roman"/>
                <w:kern w:val="2"/>
                <w14:ligatures w14:val="standardContextual"/>
              </w:rPr>
              <w:t>ASDESR</w:t>
            </w:r>
            <w:r w:rsidR="001413DB">
              <w:rPr>
                <w:rFonts w:ascii="Calibri" w:eastAsia="Calibri" w:hAnsi="Calibri" w:cs="Times New Roman"/>
                <w:kern w:val="2"/>
                <w14:ligatures w14:val="standardContextual"/>
              </w:rPr>
              <w:t xml:space="preserve"> France 2030)</w:t>
            </w:r>
            <w:r>
              <w:rPr>
                <w:rFonts w:ascii="Calibri" w:eastAsia="Calibri" w:hAnsi="Calibri" w:cs="Times New Roman"/>
                <w:kern w:val="2"/>
                <w14:ligatures w14:val="standardContextual"/>
              </w:rPr>
              <w:t xml:space="preserve"> qui vise à la constitution d’une </w:t>
            </w:r>
            <w:r w:rsidR="00F238A5" w:rsidRPr="00F238A5">
              <w:rPr>
                <w:rFonts w:ascii="Calibri" w:eastAsia="Calibri" w:hAnsi="Calibri" w:cs="Times New Roman"/>
                <w:kern w:val="2"/>
                <w14:ligatures w14:val="standardContextual"/>
              </w:rPr>
              <w:t>cellule</w:t>
            </w:r>
            <w:r>
              <w:rPr>
                <w:rFonts w:ascii="Calibri" w:eastAsia="Calibri" w:hAnsi="Calibri" w:cs="Times New Roman"/>
                <w:kern w:val="2"/>
                <w14:ligatures w14:val="standardContextual"/>
              </w:rPr>
              <w:t xml:space="preserve"> d’appui</w:t>
            </w:r>
            <w:r w:rsidR="00F238A5" w:rsidRPr="00F238A5">
              <w:rPr>
                <w:rFonts w:ascii="Calibri" w:eastAsia="Calibri" w:hAnsi="Calibri" w:cs="Times New Roman"/>
                <w:kern w:val="2"/>
                <w14:ligatures w14:val="standardContextual"/>
              </w:rPr>
              <w:t xml:space="preserve"> </w:t>
            </w:r>
            <w:r>
              <w:rPr>
                <w:rFonts w:ascii="Calibri" w:eastAsia="Calibri" w:hAnsi="Calibri" w:cs="Times New Roman"/>
                <w:kern w:val="2"/>
                <w14:ligatures w14:val="standardContextual"/>
              </w:rPr>
              <w:t>au</w:t>
            </w:r>
            <w:r w:rsidR="00F238A5" w:rsidRPr="00F238A5">
              <w:rPr>
                <w:rFonts w:ascii="Calibri" w:eastAsia="Calibri" w:hAnsi="Calibri" w:cs="Times New Roman"/>
                <w:kern w:val="2"/>
                <w14:ligatures w14:val="standardContextual"/>
              </w:rPr>
              <w:t xml:space="preserve"> montage de projets européen</w:t>
            </w:r>
            <w:r>
              <w:rPr>
                <w:rFonts w:ascii="Calibri" w:eastAsia="Calibri" w:hAnsi="Calibri" w:cs="Times New Roman"/>
                <w:kern w:val="2"/>
                <w14:ligatures w14:val="standardContextual"/>
              </w:rPr>
              <w:t>s mutualisée avec l’INSERM</w:t>
            </w:r>
            <w:r w:rsidR="00FB6FE8">
              <w:rPr>
                <w:rFonts w:ascii="Calibri" w:eastAsia="Calibri" w:hAnsi="Calibri" w:cs="Times New Roman"/>
                <w:kern w:val="2"/>
                <w14:ligatures w14:val="standardContextual"/>
              </w:rPr>
              <w:t>, avec</w:t>
            </w:r>
            <w:r>
              <w:rPr>
                <w:rFonts w:ascii="Calibri" w:eastAsia="Calibri" w:hAnsi="Calibri" w:cs="Times New Roman"/>
                <w:kern w:val="2"/>
                <w14:ligatures w14:val="standardContextual"/>
              </w:rPr>
              <w:t xml:space="preserve"> 2 volets :       recherche et FTLV</w:t>
            </w:r>
            <w:r w:rsidR="00FB6FE8">
              <w:rPr>
                <w:rFonts w:ascii="Calibri" w:eastAsia="Calibri" w:hAnsi="Calibri" w:cs="Times New Roman"/>
                <w:kern w:val="2"/>
                <w14:ligatures w14:val="standardContextual"/>
              </w:rPr>
              <w:t>. Durée de 7 ans, démarrage en décembre avec les premiers recrutements.</w:t>
            </w:r>
          </w:p>
          <w:p w14:paraId="47CD3485" w14:textId="419ECDBF" w:rsidR="00F238A5" w:rsidRPr="00F238A5" w:rsidRDefault="00694507" w:rsidP="00F238A5">
            <w:pPr>
              <w:numPr>
                <w:ilvl w:val="1"/>
                <w:numId w:val="19"/>
              </w:numPr>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Pour le volet r</w:t>
            </w:r>
            <w:r w:rsidR="00FB6FE8">
              <w:rPr>
                <w:rFonts w:ascii="Calibri" w:eastAsia="Calibri" w:hAnsi="Calibri" w:cs="Times New Roman"/>
                <w:kern w:val="2"/>
                <w14:ligatures w14:val="standardContextual"/>
              </w:rPr>
              <w:t xml:space="preserve">echerche : </w:t>
            </w:r>
            <w:r w:rsidR="00FB6FE8">
              <w:rPr>
                <w:rFonts w:ascii="Calibri" w:eastAsia="Calibri" w:hAnsi="Calibri" w:cs="Times New Roman"/>
                <w:kern w:val="2"/>
                <w14:ligatures w14:val="standardContextual"/>
              </w:rPr>
              <w:t>recrutement de 4 personnes</w:t>
            </w:r>
            <w:r w:rsidR="00FB6FE8" w:rsidRPr="00F238A5">
              <w:rPr>
                <w:rFonts w:ascii="Calibri" w:eastAsia="Calibri" w:hAnsi="Calibri" w:cs="Times New Roman"/>
                <w:kern w:val="2"/>
                <w14:ligatures w14:val="standardContextual"/>
              </w:rPr>
              <w:t xml:space="preserve"> </w:t>
            </w:r>
            <w:r w:rsidR="00FB6FE8">
              <w:rPr>
                <w:rFonts w:ascii="Calibri" w:eastAsia="Calibri" w:hAnsi="Calibri" w:cs="Times New Roman"/>
                <w:kern w:val="2"/>
                <w14:ligatures w14:val="standardContextual"/>
              </w:rPr>
              <w:t xml:space="preserve">dont </w:t>
            </w:r>
            <w:r w:rsidR="00F238A5" w:rsidRPr="00F238A5">
              <w:rPr>
                <w:rFonts w:ascii="Calibri" w:eastAsia="Calibri" w:hAnsi="Calibri" w:cs="Times New Roman"/>
                <w:kern w:val="2"/>
                <w14:ligatures w14:val="standardContextual"/>
              </w:rPr>
              <w:t>1 pers</w:t>
            </w:r>
            <w:r w:rsidR="00FB6FE8">
              <w:rPr>
                <w:rFonts w:ascii="Calibri" w:eastAsia="Calibri" w:hAnsi="Calibri" w:cs="Times New Roman"/>
                <w:kern w:val="2"/>
                <w14:ligatures w14:val="standardContextual"/>
              </w:rPr>
              <w:t>.</w:t>
            </w:r>
            <w:r w:rsidR="00F238A5" w:rsidRPr="00F238A5">
              <w:rPr>
                <w:rFonts w:ascii="Calibri" w:eastAsia="Calibri" w:hAnsi="Calibri" w:cs="Times New Roman"/>
                <w:kern w:val="2"/>
                <w14:ligatures w14:val="standardContextual"/>
              </w:rPr>
              <w:t xml:space="preserve"> SHS, 1 pers</w:t>
            </w:r>
            <w:r w:rsidR="00FB6FE8">
              <w:rPr>
                <w:rFonts w:ascii="Calibri" w:eastAsia="Calibri" w:hAnsi="Calibri" w:cs="Times New Roman"/>
                <w:kern w:val="2"/>
                <w14:ligatures w14:val="standardContextual"/>
              </w:rPr>
              <w:t>.</w:t>
            </w:r>
            <w:r w:rsidR="00F238A5" w:rsidRPr="00F238A5">
              <w:rPr>
                <w:rFonts w:ascii="Calibri" w:eastAsia="Calibri" w:hAnsi="Calibri" w:cs="Times New Roman"/>
                <w:kern w:val="2"/>
                <w14:ligatures w14:val="standardContextual"/>
              </w:rPr>
              <w:t xml:space="preserve"> Santé, 1 pers</w:t>
            </w:r>
            <w:r w:rsidR="00FB6FE8">
              <w:rPr>
                <w:rFonts w:ascii="Calibri" w:eastAsia="Calibri" w:hAnsi="Calibri" w:cs="Times New Roman"/>
                <w:kern w:val="2"/>
                <w14:ligatures w14:val="standardContextual"/>
              </w:rPr>
              <w:t>.</w:t>
            </w:r>
            <w:r w:rsidR="00F238A5" w:rsidRPr="00F238A5">
              <w:rPr>
                <w:rFonts w:ascii="Calibri" w:eastAsia="Calibri" w:hAnsi="Calibri" w:cs="Times New Roman"/>
                <w:kern w:val="2"/>
                <w14:ligatures w14:val="standardContextual"/>
              </w:rPr>
              <w:t xml:space="preserve"> </w:t>
            </w:r>
            <w:proofErr w:type="spellStart"/>
            <w:r w:rsidR="00F238A5" w:rsidRPr="00F238A5">
              <w:rPr>
                <w:rFonts w:ascii="Calibri" w:eastAsia="Calibri" w:hAnsi="Calibri" w:cs="Times New Roman"/>
                <w:kern w:val="2"/>
                <w14:ligatures w14:val="standardContextual"/>
              </w:rPr>
              <w:t>Agro-écologie</w:t>
            </w:r>
            <w:proofErr w:type="spellEnd"/>
            <w:r w:rsidR="00F238A5" w:rsidRPr="00F238A5">
              <w:rPr>
                <w:rFonts w:ascii="Calibri" w:eastAsia="Calibri" w:hAnsi="Calibri" w:cs="Times New Roman"/>
                <w:kern w:val="2"/>
                <w14:ligatures w14:val="standardContextual"/>
              </w:rPr>
              <w:t>, 1 pers. Matériaux</w:t>
            </w:r>
          </w:p>
          <w:p w14:paraId="26649D52" w14:textId="63A287A5" w:rsidR="00F238A5" w:rsidRDefault="00F238A5" w:rsidP="00F238A5">
            <w:pPr>
              <w:numPr>
                <w:ilvl w:val="1"/>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1 personne qui sera recrutée à Bruxelles</w:t>
            </w:r>
            <w:r w:rsidR="00510781">
              <w:rPr>
                <w:rFonts w:ascii="Calibri" w:eastAsia="Calibri" w:hAnsi="Calibri" w:cs="Times New Roman"/>
                <w:kern w:val="2"/>
                <w14:ligatures w14:val="standardContextual"/>
              </w:rPr>
              <w:t xml:space="preserve"> pour faire du lobbying en vue de favoriser la participation des chercheurs de l’UB aux réseaux européens</w:t>
            </w:r>
            <w:r w:rsidR="00C24DDD">
              <w:rPr>
                <w:rFonts w:ascii="Calibri" w:eastAsia="Calibri" w:hAnsi="Calibri" w:cs="Times New Roman"/>
                <w:kern w:val="2"/>
                <w14:ligatures w14:val="standardContextual"/>
              </w:rPr>
              <w:t>.</w:t>
            </w:r>
          </w:p>
          <w:p w14:paraId="793B4646" w14:textId="77777777" w:rsidR="00F238A5" w:rsidRPr="00F238A5" w:rsidRDefault="00F238A5" w:rsidP="00F238A5">
            <w:pPr>
              <w:ind w:left="1440"/>
              <w:contextualSpacing/>
              <w:rPr>
                <w:rFonts w:ascii="Calibri" w:eastAsia="Calibri" w:hAnsi="Calibri" w:cs="Times New Roman"/>
                <w:kern w:val="2"/>
                <w14:ligatures w14:val="standardContextual"/>
              </w:rPr>
            </w:pPr>
          </w:p>
          <w:p w14:paraId="7CF425CE" w14:textId="67900AD5" w:rsidR="00F238A5" w:rsidRPr="00F238A5"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UFC : Jana Landry – Frédéric Le</w:t>
            </w:r>
            <w:r w:rsidR="00FB6FE8">
              <w:rPr>
                <w:rFonts w:ascii="Calibri" w:eastAsia="Calibri" w:hAnsi="Calibri" w:cs="Times New Roman"/>
                <w:kern w:val="2"/>
                <w14:ligatures w14:val="standardContextual"/>
              </w:rPr>
              <w:t xml:space="preserve"> B</w:t>
            </w:r>
            <w:r w:rsidRPr="00F238A5">
              <w:rPr>
                <w:rFonts w:ascii="Calibri" w:eastAsia="Calibri" w:hAnsi="Calibri" w:cs="Times New Roman"/>
                <w:kern w:val="2"/>
                <w14:ligatures w14:val="standardContextual"/>
              </w:rPr>
              <w:t>elhomme – Soraya Martin</w:t>
            </w:r>
          </w:p>
          <w:p w14:paraId="3D5B59EE" w14:textId="6C253BC4"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Projet FEDER</w:t>
            </w:r>
            <w:r w:rsidR="00FB6FE8">
              <w:rPr>
                <w:rFonts w:ascii="Calibri" w:eastAsia="Calibri" w:hAnsi="Calibri" w:cs="Times New Roman"/>
                <w:kern w:val="2"/>
                <w14:ligatures w14:val="standardContextual"/>
              </w:rPr>
              <w:t xml:space="preserve"> sur les microtechniques</w:t>
            </w:r>
            <w:r w:rsidRPr="00F238A5">
              <w:rPr>
                <w:rFonts w:ascii="Calibri" w:eastAsia="Calibri" w:hAnsi="Calibri" w:cs="Times New Roman"/>
                <w:kern w:val="2"/>
                <w14:ligatures w14:val="standardContextual"/>
              </w:rPr>
              <w:t xml:space="preserve"> et INTERREG obtenus récemment et augmentation du nombre de projets HE</w:t>
            </w:r>
          </w:p>
          <w:p w14:paraId="7495D04E" w14:textId="39DA6100"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10 nouveaux partenariats de recherche HE vont voir le jour en 2025</w:t>
            </w:r>
            <w:r w:rsidR="00694507">
              <w:rPr>
                <w:rFonts w:ascii="Calibri" w:eastAsia="Calibri" w:hAnsi="Calibri" w:cs="Times New Roman"/>
                <w:kern w:val="2"/>
                <w14:ligatures w14:val="standardContextual"/>
              </w:rPr>
              <w:t xml:space="preserve"> (nouveaux instruments de la programmation 2021-2027 des réseaux de recherche labellisés par la Commission offrant un levier intéressant pour les chercheurs académiques)</w:t>
            </w:r>
          </w:p>
          <w:p w14:paraId="3265402A" w14:textId="10467F35" w:rsidR="00F238A5" w:rsidRPr="005E7B8D" w:rsidRDefault="00694507" w:rsidP="00F238A5">
            <w:pPr>
              <w:numPr>
                <w:ilvl w:val="0"/>
                <w:numId w:val="19"/>
              </w:numPr>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Dispositif ASDESR (innovation) obtenu en lien avec la fondation FC’INNOV : recrutement de 5 pers. </w:t>
            </w:r>
            <w:r w:rsidR="005E7B8D">
              <w:rPr>
                <w:rFonts w:ascii="Calibri" w:eastAsia="Calibri" w:hAnsi="Calibri" w:cs="Times New Roman"/>
                <w:kern w:val="2"/>
                <w14:ligatures w14:val="standardContextual"/>
              </w:rPr>
              <w:t>s</w:t>
            </w:r>
            <w:r>
              <w:rPr>
                <w:rFonts w:ascii="Calibri" w:eastAsia="Calibri" w:hAnsi="Calibri" w:cs="Times New Roman"/>
                <w:kern w:val="2"/>
                <w14:ligatures w14:val="standardContextual"/>
              </w:rPr>
              <w:t xml:space="preserve">ur du </w:t>
            </w:r>
            <w:proofErr w:type="spellStart"/>
            <w:r w:rsidRPr="005E7B8D">
              <w:rPr>
                <w:rFonts w:ascii="Calibri" w:eastAsia="Calibri" w:hAnsi="Calibri" w:cs="Times New Roman"/>
                <w:i/>
                <w:iCs/>
                <w:kern w:val="2"/>
                <w14:ligatures w14:val="standardContextual"/>
              </w:rPr>
              <w:t>fundraising</w:t>
            </w:r>
            <w:proofErr w:type="spellEnd"/>
            <w:r w:rsidR="005E7B8D">
              <w:rPr>
                <w:rFonts w:ascii="Calibri" w:eastAsia="Calibri" w:hAnsi="Calibri" w:cs="Times New Roman"/>
                <w:i/>
                <w:iCs/>
                <w:kern w:val="2"/>
                <w14:ligatures w14:val="standardContextual"/>
              </w:rPr>
              <w:t xml:space="preserve">. </w:t>
            </w:r>
          </w:p>
          <w:p w14:paraId="7B8AD5D0" w14:textId="3D5BD5C4" w:rsidR="005E7B8D" w:rsidRDefault="005E7B8D" w:rsidP="00F238A5">
            <w:pPr>
              <w:numPr>
                <w:ilvl w:val="0"/>
                <w:numId w:val="19"/>
              </w:numPr>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Obtenu des crédits PEI pour le recrutement de 3 chargés d’innovation : thématiques santé, SHS et un référent établissement</w:t>
            </w:r>
          </w:p>
          <w:p w14:paraId="2A634A84" w14:textId="77777777" w:rsidR="00F238A5" w:rsidRPr="00F238A5" w:rsidRDefault="00F238A5" w:rsidP="00F238A5">
            <w:pPr>
              <w:ind w:left="720"/>
              <w:contextualSpacing/>
              <w:rPr>
                <w:rFonts w:ascii="Calibri" w:eastAsia="Calibri" w:hAnsi="Calibri" w:cs="Times New Roman"/>
                <w:kern w:val="2"/>
                <w14:ligatures w14:val="standardContextual"/>
              </w:rPr>
            </w:pPr>
          </w:p>
          <w:p w14:paraId="715B6099" w14:textId="77777777" w:rsidR="00F238A5" w:rsidRPr="00F238A5"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ECTI : Michel Colomb</w:t>
            </w:r>
          </w:p>
          <w:p w14:paraId="5995C983" w14:textId="77777777"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Intervient dans tous les domaines de l’innovation économique</w:t>
            </w:r>
          </w:p>
          <w:p w14:paraId="62609136" w14:textId="3E2E6BF7" w:rsid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 xml:space="preserve">Rwanda : apprentissage de la langue française. Centre international </w:t>
            </w:r>
          </w:p>
          <w:p w14:paraId="15F0BD8C" w14:textId="77777777" w:rsidR="00F238A5" w:rsidRPr="00F238A5" w:rsidRDefault="00F238A5" w:rsidP="00F238A5">
            <w:pPr>
              <w:ind w:left="720"/>
              <w:contextualSpacing/>
              <w:rPr>
                <w:rFonts w:ascii="Calibri" w:eastAsia="Calibri" w:hAnsi="Calibri" w:cs="Times New Roman"/>
                <w:kern w:val="2"/>
                <w14:ligatures w14:val="standardContextual"/>
              </w:rPr>
            </w:pPr>
          </w:p>
          <w:p w14:paraId="2DAFB0AA" w14:textId="77777777" w:rsidR="00F238A5" w:rsidRDefault="00F238A5" w:rsidP="00F238A5">
            <w:pPr>
              <w:rPr>
                <w:rFonts w:ascii="Calibri" w:eastAsia="Calibri" w:hAnsi="Calibri" w:cs="Times New Roman"/>
                <w:kern w:val="2"/>
                <w14:ligatures w14:val="standardContextual"/>
              </w:rPr>
            </w:pPr>
            <w:proofErr w:type="spellStart"/>
            <w:r w:rsidRPr="00F238A5">
              <w:rPr>
                <w:rFonts w:ascii="Calibri" w:eastAsia="Calibri" w:hAnsi="Calibri" w:cs="Times New Roman"/>
                <w:kern w:val="2"/>
                <w14:ligatures w14:val="standardContextual"/>
              </w:rPr>
              <w:t>Percipio</w:t>
            </w:r>
            <w:proofErr w:type="spellEnd"/>
            <w:r w:rsidRPr="00F238A5">
              <w:rPr>
                <w:rFonts w:ascii="Calibri" w:eastAsia="Calibri" w:hAnsi="Calibri" w:cs="Times New Roman"/>
                <w:kern w:val="2"/>
                <w14:ligatures w14:val="standardContextual"/>
              </w:rPr>
              <w:t xml:space="preserve"> </w:t>
            </w:r>
            <w:proofErr w:type="spellStart"/>
            <w:r w:rsidRPr="00F238A5">
              <w:rPr>
                <w:rFonts w:ascii="Calibri" w:eastAsia="Calibri" w:hAnsi="Calibri" w:cs="Times New Roman"/>
                <w:kern w:val="2"/>
                <w14:ligatures w14:val="standardContextual"/>
              </w:rPr>
              <w:t>Robotics</w:t>
            </w:r>
            <w:proofErr w:type="spellEnd"/>
            <w:r w:rsidRPr="00F238A5">
              <w:rPr>
                <w:rFonts w:ascii="Calibri" w:eastAsia="Calibri" w:hAnsi="Calibri" w:cs="Times New Roman"/>
                <w:kern w:val="2"/>
                <w14:ligatures w14:val="standardContextual"/>
              </w:rPr>
              <w:t xml:space="preserve"> : Maxime </w:t>
            </w:r>
            <w:proofErr w:type="spellStart"/>
            <w:r w:rsidRPr="00F238A5">
              <w:rPr>
                <w:rFonts w:ascii="Calibri" w:eastAsia="Calibri" w:hAnsi="Calibri" w:cs="Times New Roman"/>
                <w:kern w:val="2"/>
                <w14:ligatures w14:val="standardContextual"/>
              </w:rPr>
              <w:t>Etievant</w:t>
            </w:r>
            <w:proofErr w:type="spellEnd"/>
          </w:p>
          <w:p w14:paraId="57070205" w14:textId="4C0BE44A" w:rsidR="001413DB" w:rsidRPr="003304C4" w:rsidRDefault="001413DB" w:rsidP="001413DB">
            <w:pPr>
              <w:pStyle w:val="Paragraphedeliste"/>
              <w:numPr>
                <w:ilvl w:val="0"/>
                <w:numId w:val="19"/>
              </w:numPr>
              <w:rPr>
                <w:rFonts w:ascii="Calibri" w:eastAsia="Calibri" w:hAnsi="Calibri"/>
                <w:color w:val="auto"/>
                <w:kern w:val="2"/>
                <w:sz w:val="22"/>
                <w:szCs w:val="22"/>
                <w14:ligatures w14:val="standardContextual"/>
              </w:rPr>
            </w:pPr>
            <w:r w:rsidRPr="003304C4">
              <w:rPr>
                <w:rFonts w:ascii="Calibri" w:eastAsia="Calibri" w:hAnsi="Calibri"/>
                <w:color w:val="auto"/>
                <w:kern w:val="2"/>
                <w:sz w:val="22"/>
                <w:szCs w:val="22"/>
                <w14:ligatures w14:val="standardContextual"/>
              </w:rPr>
              <w:t>Spin-off de FEMTO</w:t>
            </w:r>
          </w:p>
          <w:p w14:paraId="19D9D6BC" w14:textId="52CBC8A3" w:rsidR="001413DB" w:rsidRPr="003304C4" w:rsidRDefault="001413DB" w:rsidP="001413DB">
            <w:pPr>
              <w:pStyle w:val="Paragraphedeliste"/>
              <w:numPr>
                <w:ilvl w:val="0"/>
                <w:numId w:val="19"/>
              </w:numPr>
              <w:rPr>
                <w:rFonts w:ascii="Calibri" w:eastAsia="Calibri" w:hAnsi="Calibri"/>
                <w:color w:val="auto"/>
                <w:kern w:val="2"/>
                <w:sz w:val="22"/>
                <w:szCs w:val="22"/>
                <w14:ligatures w14:val="standardContextual"/>
              </w:rPr>
            </w:pPr>
            <w:r w:rsidRPr="003304C4">
              <w:rPr>
                <w:rFonts w:ascii="Calibri" w:eastAsia="Calibri" w:hAnsi="Calibri"/>
                <w:color w:val="auto"/>
                <w:kern w:val="2"/>
                <w:sz w:val="22"/>
                <w:szCs w:val="22"/>
                <w14:ligatures w14:val="standardContextual"/>
              </w:rPr>
              <w:t>A participé à plusieurs projets européens</w:t>
            </w:r>
          </w:p>
          <w:p w14:paraId="231352C3" w14:textId="77777777" w:rsidR="003304C4" w:rsidRDefault="003304C4" w:rsidP="00F238A5">
            <w:pPr>
              <w:rPr>
                <w:rFonts w:ascii="Calibri" w:eastAsia="Calibri" w:hAnsi="Calibri" w:cs="Times New Roman"/>
                <w:kern w:val="2"/>
                <w14:ligatures w14:val="standardContextual"/>
              </w:rPr>
            </w:pPr>
          </w:p>
          <w:p w14:paraId="481940C0" w14:textId="159C2A66" w:rsidR="00F238A5" w:rsidRPr="00F238A5" w:rsidRDefault="00F238A5" w:rsidP="00F238A5">
            <w:pPr>
              <w:rPr>
                <w:rFonts w:ascii="Calibri" w:eastAsia="Calibri" w:hAnsi="Calibri" w:cs="Times New Roman"/>
                <w:kern w:val="2"/>
                <w14:ligatures w14:val="standardContextual"/>
              </w:rPr>
            </w:pPr>
            <w:proofErr w:type="spellStart"/>
            <w:r w:rsidRPr="00F238A5">
              <w:rPr>
                <w:rFonts w:ascii="Calibri" w:eastAsia="Calibri" w:hAnsi="Calibri" w:cs="Times New Roman"/>
                <w:kern w:val="2"/>
                <w14:ligatures w14:val="standardContextual"/>
              </w:rPr>
              <w:t>Nuclear</w:t>
            </w:r>
            <w:proofErr w:type="spellEnd"/>
            <w:r w:rsidRPr="00F238A5">
              <w:rPr>
                <w:rFonts w:ascii="Calibri" w:eastAsia="Calibri" w:hAnsi="Calibri" w:cs="Times New Roman"/>
                <w:kern w:val="2"/>
                <w14:ligatures w14:val="standardContextual"/>
              </w:rPr>
              <w:t xml:space="preserve"> Valley : Olivier Barré</w:t>
            </w:r>
          </w:p>
          <w:p w14:paraId="0BD5DB2C" w14:textId="1DFB40FE" w:rsidR="00F238A5" w:rsidRDefault="005E7B8D" w:rsidP="00F238A5">
            <w:pPr>
              <w:numPr>
                <w:ilvl w:val="0"/>
                <w:numId w:val="19"/>
              </w:numPr>
              <w:contextualSpacing/>
              <w:rPr>
                <w:rFonts w:ascii="Calibri" w:eastAsia="Calibri" w:hAnsi="Calibri" w:cs="Times New Roman"/>
                <w:kern w:val="2"/>
                <w14:ligatures w14:val="standardContextual"/>
              </w:rPr>
            </w:pPr>
            <w:proofErr w:type="spellStart"/>
            <w:r w:rsidRPr="005E7B8D">
              <w:rPr>
                <w:rFonts w:ascii="Calibri" w:eastAsia="Calibri" w:hAnsi="Calibri" w:cs="Times New Roman"/>
                <w:i/>
                <w:iCs/>
                <w:kern w:val="2"/>
                <w14:ligatures w14:val="standardContextual"/>
              </w:rPr>
              <w:t>Closing</w:t>
            </w:r>
            <w:proofErr w:type="spellEnd"/>
            <w:r>
              <w:rPr>
                <w:rFonts w:ascii="Calibri" w:eastAsia="Calibri" w:hAnsi="Calibri" w:cs="Times New Roman"/>
                <w:kern w:val="2"/>
                <w14:ligatures w14:val="standardContextual"/>
              </w:rPr>
              <w:t xml:space="preserve"> de l’a</w:t>
            </w:r>
            <w:r w:rsidR="00F238A5" w:rsidRPr="00F238A5">
              <w:rPr>
                <w:rFonts w:ascii="Calibri" w:eastAsia="Calibri" w:hAnsi="Calibri" w:cs="Times New Roman"/>
                <w:kern w:val="2"/>
                <w14:ligatures w14:val="standardContextual"/>
              </w:rPr>
              <w:t>ppel à projet Euratom</w:t>
            </w:r>
          </w:p>
          <w:p w14:paraId="25015A41" w14:textId="7C1EFBC6" w:rsidR="001413DB" w:rsidRDefault="001413DB" w:rsidP="00F238A5">
            <w:pPr>
              <w:numPr>
                <w:ilvl w:val="0"/>
                <w:numId w:val="19"/>
              </w:numPr>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Action Europe sur les autres programmes en renforcement</w:t>
            </w:r>
          </w:p>
          <w:p w14:paraId="6F91C615" w14:textId="77777777" w:rsidR="00F238A5" w:rsidRPr="00F238A5" w:rsidRDefault="00F238A5" w:rsidP="001413DB">
            <w:pPr>
              <w:contextualSpacing/>
              <w:rPr>
                <w:rFonts w:ascii="Calibri" w:eastAsia="Calibri" w:hAnsi="Calibri" w:cs="Times New Roman"/>
                <w:kern w:val="2"/>
                <w14:ligatures w14:val="standardContextual"/>
              </w:rPr>
            </w:pPr>
          </w:p>
          <w:p w14:paraId="2645DD29" w14:textId="77777777" w:rsidR="00F238A5" w:rsidRPr="00F238A5"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PGI : Juliette Duraffourg</w:t>
            </w:r>
          </w:p>
          <w:p w14:paraId="61422DE2" w14:textId="1585DE34" w:rsidR="00F238A5" w:rsidRDefault="005E7B8D" w:rsidP="00F238A5">
            <w:pPr>
              <w:numPr>
                <w:ilvl w:val="0"/>
                <w:numId w:val="19"/>
              </w:numPr>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24 octobre 2023 : organisation d’un c</w:t>
            </w:r>
            <w:r w:rsidR="00F238A5" w:rsidRPr="00F238A5">
              <w:rPr>
                <w:rFonts w:ascii="Calibri" w:eastAsia="Calibri" w:hAnsi="Calibri" w:cs="Times New Roman"/>
                <w:kern w:val="2"/>
                <w14:ligatures w14:val="standardContextual"/>
              </w:rPr>
              <w:t>olloque</w:t>
            </w:r>
            <w:r>
              <w:rPr>
                <w:rFonts w:ascii="Calibri" w:eastAsia="Calibri" w:hAnsi="Calibri" w:cs="Times New Roman"/>
                <w:kern w:val="2"/>
                <w14:ligatures w14:val="standardContextual"/>
              </w:rPr>
              <w:t xml:space="preserve"> opportunités</w:t>
            </w:r>
            <w:r w:rsidR="00F238A5" w:rsidRPr="00F238A5">
              <w:rPr>
                <w:rFonts w:ascii="Calibri" w:eastAsia="Calibri" w:hAnsi="Calibri" w:cs="Times New Roman"/>
                <w:kern w:val="2"/>
                <w14:ligatures w14:val="standardContextual"/>
              </w:rPr>
              <w:t xml:space="preserve"> </w:t>
            </w:r>
            <w:r>
              <w:rPr>
                <w:rFonts w:ascii="Calibri" w:eastAsia="Calibri" w:hAnsi="Calibri" w:cs="Times New Roman"/>
                <w:kern w:val="2"/>
                <w14:ligatures w14:val="standardContextual"/>
              </w:rPr>
              <w:t>s</w:t>
            </w:r>
            <w:r w:rsidR="00F238A5" w:rsidRPr="00F238A5">
              <w:rPr>
                <w:rFonts w:ascii="Calibri" w:eastAsia="Calibri" w:hAnsi="Calibri" w:cs="Times New Roman"/>
                <w:kern w:val="2"/>
                <w14:ligatures w14:val="standardContextual"/>
              </w:rPr>
              <w:t>énior</w:t>
            </w:r>
            <w:r>
              <w:rPr>
                <w:rFonts w:ascii="Calibri" w:eastAsia="Calibri" w:hAnsi="Calibri" w:cs="Times New Roman"/>
                <w:kern w:val="2"/>
                <w14:ligatures w14:val="standardContextual"/>
              </w:rPr>
              <w:t xml:space="preserve">s destiné aux entrepreneurs de la silver </w:t>
            </w:r>
            <w:proofErr w:type="spellStart"/>
            <w:r>
              <w:rPr>
                <w:rFonts w:ascii="Calibri" w:eastAsia="Calibri" w:hAnsi="Calibri" w:cs="Times New Roman"/>
                <w:kern w:val="2"/>
                <w14:ligatures w14:val="standardContextual"/>
              </w:rPr>
              <w:t>economy</w:t>
            </w:r>
            <w:proofErr w:type="spellEnd"/>
            <w:r w:rsidR="00F238A5" w:rsidRPr="00F238A5">
              <w:rPr>
                <w:rFonts w:ascii="Calibri" w:eastAsia="Calibri" w:hAnsi="Calibri" w:cs="Times New Roman"/>
                <w:kern w:val="2"/>
                <w14:ligatures w14:val="standardContextual"/>
              </w:rPr>
              <w:t> </w:t>
            </w:r>
            <w:r>
              <w:rPr>
                <w:rFonts w:ascii="Calibri" w:eastAsia="Calibri" w:hAnsi="Calibri" w:cs="Times New Roman"/>
                <w:kern w:val="2"/>
                <w14:ligatures w14:val="standardContextual"/>
              </w:rPr>
              <w:t xml:space="preserve">avec un </w:t>
            </w:r>
            <w:r w:rsidR="00F238A5" w:rsidRPr="00F238A5">
              <w:rPr>
                <w:rFonts w:ascii="Calibri" w:eastAsia="Calibri" w:hAnsi="Calibri" w:cs="Times New Roman"/>
                <w:kern w:val="2"/>
                <w14:ligatures w14:val="standardContextual"/>
              </w:rPr>
              <w:t>focus sur un projet europé</w:t>
            </w:r>
            <w:r w:rsidR="001413DB">
              <w:rPr>
                <w:rFonts w:ascii="Calibri" w:eastAsia="Calibri" w:hAnsi="Calibri" w:cs="Times New Roman"/>
                <w:kern w:val="2"/>
                <w14:ligatures w14:val="standardContextual"/>
              </w:rPr>
              <w:t>en</w:t>
            </w:r>
          </w:p>
          <w:p w14:paraId="4727EFC4" w14:textId="77777777" w:rsidR="00F238A5" w:rsidRPr="00F238A5" w:rsidRDefault="00F238A5" w:rsidP="003304C4">
            <w:pPr>
              <w:ind w:left="720"/>
              <w:contextualSpacing/>
              <w:rPr>
                <w:rFonts w:ascii="Calibri" w:eastAsia="Calibri" w:hAnsi="Calibri" w:cs="Times New Roman"/>
                <w:kern w:val="2"/>
                <w14:ligatures w14:val="standardContextual"/>
              </w:rPr>
            </w:pPr>
          </w:p>
          <w:p w14:paraId="42E71596" w14:textId="77777777" w:rsidR="00F238A5" w:rsidRPr="00F238A5" w:rsidRDefault="00F238A5" w:rsidP="00F238A5">
            <w:pPr>
              <w:rPr>
                <w:rFonts w:ascii="Calibri" w:eastAsia="Calibri" w:hAnsi="Calibri" w:cs="Times New Roman"/>
                <w:kern w:val="2"/>
                <w14:ligatures w14:val="standardContextual"/>
              </w:rPr>
            </w:pPr>
            <w:proofErr w:type="spellStart"/>
            <w:r w:rsidRPr="00F238A5">
              <w:rPr>
                <w:rFonts w:ascii="Calibri" w:eastAsia="Calibri" w:hAnsi="Calibri" w:cs="Times New Roman"/>
                <w:kern w:val="2"/>
                <w14:ligatures w14:val="standardContextual"/>
              </w:rPr>
              <w:t>Polyméris</w:t>
            </w:r>
            <w:proofErr w:type="spellEnd"/>
            <w:r w:rsidRPr="00F238A5">
              <w:rPr>
                <w:rFonts w:ascii="Calibri" w:eastAsia="Calibri" w:hAnsi="Calibri" w:cs="Times New Roman"/>
                <w:kern w:val="2"/>
                <w14:ligatures w14:val="standardContextual"/>
              </w:rPr>
              <w:t xml:space="preserve"> : Annabelle Sion – Julie </w:t>
            </w:r>
            <w:proofErr w:type="spellStart"/>
            <w:r w:rsidRPr="00F238A5">
              <w:rPr>
                <w:rFonts w:ascii="Calibri" w:eastAsia="Calibri" w:hAnsi="Calibri" w:cs="Times New Roman"/>
                <w:kern w:val="2"/>
                <w14:ligatures w14:val="standardContextual"/>
              </w:rPr>
              <w:t>Malaquin</w:t>
            </w:r>
            <w:proofErr w:type="spellEnd"/>
          </w:p>
          <w:p w14:paraId="3633F735" w14:textId="5A4E00AA"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 xml:space="preserve">Projet </w:t>
            </w:r>
            <w:r w:rsidR="005832EC">
              <w:rPr>
                <w:rFonts w:ascii="Calibri" w:eastAsia="Calibri" w:hAnsi="Calibri" w:cs="Times New Roman"/>
                <w:kern w:val="2"/>
                <w14:ligatures w14:val="standardContextual"/>
              </w:rPr>
              <w:t xml:space="preserve">Horizon Europe qui va démarrer en fin d’année </w:t>
            </w:r>
            <w:r w:rsidRPr="00F238A5">
              <w:rPr>
                <w:rFonts w:ascii="Calibri" w:eastAsia="Calibri" w:hAnsi="Calibri" w:cs="Times New Roman"/>
                <w:kern w:val="2"/>
                <w14:ligatures w14:val="standardContextual"/>
              </w:rPr>
              <w:t xml:space="preserve">sur une structuration de réseau </w:t>
            </w:r>
            <w:r w:rsidR="005832EC">
              <w:rPr>
                <w:rFonts w:ascii="Calibri" w:eastAsia="Calibri" w:hAnsi="Calibri" w:cs="Times New Roman"/>
                <w:kern w:val="2"/>
                <w14:ligatures w14:val="standardContextual"/>
              </w:rPr>
              <w:t xml:space="preserve">sur l’emballage et le </w:t>
            </w:r>
            <w:r w:rsidRPr="00F238A5">
              <w:rPr>
                <w:rFonts w:ascii="Calibri" w:eastAsia="Calibri" w:hAnsi="Calibri" w:cs="Times New Roman"/>
                <w:kern w:val="2"/>
                <w14:ligatures w14:val="standardContextual"/>
              </w:rPr>
              <w:t>packaging</w:t>
            </w:r>
            <w:r w:rsidR="005832EC">
              <w:rPr>
                <w:rFonts w:ascii="Calibri" w:eastAsia="Calibri" w:hAnsi="Calibri" w:cs="Times New Roman"/>
                <w:kern w:val="2"/>
                <w14:ligatures w14:val="standardContextual"/>
              </w:rPr>
              <w:t xml:space="preserve"> alimentaire</w:t>
            </w:r>
          </w:p>
          <w:p w14:paraId="029F6C52" w14:textId="77777777"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 xml:space="preserve">EDIH </w:t>
            </w:r>
            <w:proofErr w:type="spellStart"/>
            <w:r w:rsidRPr="00F238A5">
              <w:rPr>
                <w:rFonts w:ascii="Calibri" w:eastAsia="Calibri" w:hAnsi="Calibri" w:cs="Times New Roman"/>
                <w:kern w:val="2"/>
                <w14:ligatures w14:val="standardContextual"/>
              </w:rPr>
              <w:t>Polytronics</w:t>
            </w:r>
            <w:proofErr w:type="spellEnd"/>
            <w:r w:rsidRPr="00F238A5">
              <w:rPr>
                <w:rFonts w:ascii="Calibri" w:eastAsia="Calibri" w:hAnsi="Calibri" w:cs="Times New Roman"/>
                <w:kern w:val="2"/>
                <w14:ligatures w14:val="standardContextual"/>
              </w:rPr>
              <w:t> : IA au service des matériaux polymères</w:t>
            </w:r>
          </w:p>
          <w:p w14:paraId="390B44E1" w14:textId="5AE7CF33" w:rsid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Projet Interreg Espace Alpin</w:t>
            </w:r>
            <w:r w:rsidR="00B879B1">
              <w:rPr>
                <w:rFonts w:ascii="Calibri" w:eastAsia="Calibri" w:hAnsi="Calibri" w:cs="Times New Roman"/>
                <w:kern w:val="2"/>
                <w14:ligatures w14:val="standardContextual"/>
              </w:rPr>
              <w:t> « Ecole » sur les parcs industriels écologiques</w:t>
            </w:r>
          </w:p>
          <w:p w14:paraId="67BA3E66" w14:textId="77777777" w:rsidR="00F238A5" w:rsidRPr="00F238A5" w:rsidRDefault="00F238A5" w:rsidP="00EB5A8A">
            <w:pPr>
              <w:ind w:left="720"/>
              <w:contextualSpacing/>
              <w:rPr>
                <w:rFonts w:ascii="Calibri" w:eastAsia="Calibri" w:hAnsi="Calibri" w:cs="Times New Roman"/>
                <w:kern w:val="2"/>
                <w14:ligatures w14:val="standardContextual"/>
              </w:rPr>
            </w:pPr>
          </w:p>
          <w:p w14:paraId="005E4356" w14:textId="77777777" w:rsidR="00F238A5" w:rsidRPr="00F238A5"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PVF : Emmanuel Paris</w:t>
            </w:r>
          </w:p>
          <w:p w14:paraId="3B49EB52" w14:textId="77777777"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Cellule Europe renforcée à 4 personnes</w:t>
            </w:r>
          </w:p>
          <w:p w14:paraId="1DD581A8" w14:textId="3057F9F1"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Plusieurs projets en cours</w:t>
            </w:r>
            <w:r w:rsidR="00B879B1">
              <w:rPr>
                <w:rFonts w:ascii="Calibri" w:eastAsia="Calibri" w:hAnsi="Calibri" w:cs="Times New Roman"/>
                <w:kern w:val="2"/>
                <w14:ligatures w14:val="standardContextual"/>
              </w:rPr>
              <w:t xml:space="preserve"> (Interreg, Erasmus+, EDIH)</w:t>
            </w:r>
          </w:p>
          <w:p w14:paraId="22DBDC3B" w14:textId="68F66031" w:rsidR="00F238A5" w:rsidRDefault="00B879B1" w:rsidP="00F238A5">
            <w:pPr>
              <w:numPr>
                <w:ilvl w:val="0"/>
                <w:numId w:val="19"/>
              </w:numPr>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Projet « </w:t>
            </w:r>
            <w:r w:rsidR="00F238A5" w:rsidRPr="00F238A5">
              <w:rPr>
                <w:rFonts w:ascii="Calibri" w:eastAsia="Calibri" w:hAnsi="Calibri" w:cs="Times New Roman"/>
                <w:kern w:val="2"/>
                <w14:ligatures w14:val="standardContextual"/>
              </w:rPr>
              <w:t>RESI</w:t>
            </w:r>
            <w:r>
              <w:rPr>
                <w:rFonts w:ascii="Calibri" w:eastAsia="Calibri" w:hAnsi="Calibri" w:cs="Times New Roman"/>
                <w:kern w:val="2"/>
                <w14:ligatures w14:val="standardContextual"/>
              </w:rPr>
              <w:t>S</w:t>
            </w:r>
            <w:r w:rsidR="00F238A5" w:rsidRPr="00F238A5">
              <w:rPr>
                <w:rFonts w:ascii="Calibri" w:eastAsia="Calibri" w:hAnsi="Calibri" w:cs="Times New Roman"/>
                <w:kern w:val="2"/>
                <w14:ligatures w14:val="standardContextual"/>
              </w:rPr>
              <w:t>T</w:t>
            </w:r>
            <w:r>
              <w:rPr>
                <w:rFonts w:ascii="Calibri" w:eastAsia="Calibri" w:hAnsi="Calibri" w:cs="Times New Roman"/>
                <w:kern w:val="2"/>
                <w14:ligatures w14:val="standardContextual"/>
              </w:rPr>
              <w:t> » (</w:t>
            </w:r>
            <w:proofErr w:type="spellStart"/>
            <w:r w:rsidRPr="00B879B1">
              <w:rPr>
                <w:rFonts w:ascii="Calibri" w:eastAsia="Calibri" w:hAnsi="Calibri" w:cs="Times New Roman"/>
                <w:i/>
                <w:iCs/>
                <w:kern w:val="2"/>
                <w14:ligatures w14:val="standardContextual"/>
              </w:rPr>
              <w:t>R</w:t>
            </w:r>
            <w:r w:rsidRPr="00B879B1">
              <w:rPr>
                <w:rFonts w:ascii="Calibri" w:eastAsia="Calibri" w:hAnsi="Calibri" w:cs="Times New Roman"/>
                <w:i/>
                <w:iCs/>
                <w:kern w:val="2"/>
                <w14:ligatures w14:val="standardContextual"/>
              </w:rPr>
              <w:t>Esilience</w:t>
            </w:r>
            <w:proofErr w:type="spellEnd"/>
            <w:r w:rsidRPr="00B879B1">
              <w:rPr>
                <w:rFonts w:ascii="Calibri" w:eastAsia="Calibri" w:hAnsi="Calibri" w:cs="Times New Roman"/>
                <w:i/>
                <w:iCs/>
                <w:kern w:val="2"/>
                <w14:ligatures w14:val="standardContextual"/>
              </w:rPr>
              <w:t xml:space="preserve"> </w:t>
            </w:r>
            <w:proofErr w:type="spellStart"/>
            <w:r w:rsidRPr="00B879B1">
              <w:rPr>
                <w:rFonts w:ascii="Calibri" w:eastAsia="Calibri" w:hAnsi="Calibri" w:cs="Times New Roman"/>
                <w:i/>
                <w:iCs/>
                <w:kern w:val="2"/>
                <w14:ligatures w14:val="standardContextual"/>
              </w:rPr>
              <w:t>through</w:t>
            </w:r>
            <w:proofErr w:type="spellEnd"/>
            <w:r w:rsidRPr="00B879B1">
              <w:rPr>
                <w:rFonts w:ascii="Calibri" w:eastAsia="Calibri" w:hAnsi="Calibri" w:cs="Times New Roman"/>
                <w:i/>
                <w:iCs/>
                <w:kern w:val="2"/>
                <w14:ligatures w14:val="standardContextual"/>
              </w:rPr>
              <w:t xml:space="preserve"> </w:t>
            </w:r>
            <w:proofErr w:type="spellStart"/>
            <w:r w:rsidRPr="00B879B1">
              <w:rPr>
                <w:rFonts w:ascii="Calibri" w:eastAsia="Calibri" w:hAnsi="Calibri" w:cs="Times New Roman"/>
                <w:i/>
                <w:iCs/>
                <w:kern w:val="2"/>
                <w14:ligatures w14:val="standardContextual"/>
              </w:rPr>
              <w:t>Sustainable</w:t>
            </w:r>
            <w:proofErr w:type="spellEnd"/>
            <w:r w:rsidRPr="00B879B1">
              <w:rPr>
                <w:rFonts w:ascii="Calibri" w:eastAsia="Calibri" w:hAnsi="Calibri" w:cs="Times New Roman"/>
                <w:i/>
                <w:iCs/>
                <w:kern w:val="2"/>
                <w14:ligatures w14:val="standardContextual"/>
              </w:rPr>
              <w:t xml:space="preserve"> </w:t>
            </w:r>
            <w:proofErr w:type="spellStart"/>
            <w:r w:rsidRPr="00B879B1">
              <w:rPr>
                <w:rFonts w:ascii="Calibri" w:eastAsia="Calibri" w:hAnsi="Calibri" w:cs="Times New Roman"/>
                <w:i/>
                <w:iCs/>
                <w:kern w:val="2"/>
                <w14:ligatures w14:val="standardContextual"/>
              </w:rPr>
              <w:t>processes</w:t>
            </w:r>
            <w:proofErr w:type="spellEnd"/>
            <w:r w:rsidRPr="00B879B1">
              <w:rPr>
                <w:rFonts w:ascii="Calibri" w:eastAsia="Calibri" w:hAnsi="Calibri" w:cs="Times New Roman"/>
                <w:i/>
                <w:iCs/>
                <w:kern w:val="2"/>
                <w14:ligatures w14:val="standardContextual"/>
              </w:rPr>
              <w:t xml:space="preserve"> and production for the </w:t>
            </w:r>
            <w:proofErr w:type="spellStart"/>
            <w:r w:rsidRPr="00B879B1">
              <w:rPr>
                <w:rFonts w:ascii="Calibri" w:eastAsia="Calibri" w:hAnsi="Calibri" w:cs="Times New Roman"/>
                <w:i/>
                <w:iCs/>
                <w:kern w:val="2"/>
                <w14:ligatures w14:val="standardContextual"/>
              </w:rPr>
              <w:t>European</w:t>
            </w:r>
            <w:proofErr w:type="spellEnd"/>
            <w:r w:rsidRPr="00B879B1">
              <w:rPr>
                <w:rFonts w:ascii="Calibri" w:eastAsia="Calibri" w:hAnsi="Calibri" w:cs="Times New Roman"/>
                <w:i/>
                <w:iCs/>
                <w:kern w:val="2"/>
                <w14:ligatures w14:val="standardContextual"/>
              </w:rPr>
              <w:t xml:space="preserve"> automotive </w:t>
            </w:r>
            <w:proofErr w:type="spellStart"/>
            <w:r w:rsidRPr="00B879B1">
              <w:rPr>
                <w:rFonts w:ascii="Calibri" w:eastAsia="Calibri" w:hAnsi="Calibri" w:cs="Times New Roman"/>
                <w:i/>
                <w:iCs/>
                <w:kern w:val="2"/>
                <w14:ligatures w14:val="standardContextual"/>
              </w:rPr>
              <w:t>InduSTry</w:t>
            </w:r>
            <w:proofErr w:type="spellEnd"/>
            <w:r>
              <w:rPr>
                <w:rFonts w:ascii="Calibri" w:eastAsia="Calibri" w:hAnsi="Calibri" w:cs="Times New Roman"/>
                <w:i/>
                <w:iCs/>
                <w:kern w:val="2"/>
                <w14:ligatures w14:val="standardContextual"/>
              </w:rPr>
              <w:t>)</w:t>
            </w:r>
            <w:r w:rsidRPr="00B879B1">
              <w:rPr>
                <w:rFonts w:ascii="Calibri" w:eastAsia="Calibri" w:hAnsi="Calibri" w:cs="Times New Roman"/>
                <w:kern w:val="2"/>
                <w14:ligatures w14:val="standardContextual"/>
              </w:rPr>
              <w:t xml:space="preserve"> </w:t>
            </w:r>
            <w:r>
              <w:rPr>
                <w:rFonts w:ascii="Calibri" w:eastAsia="Calibri" w:hAnsi="Calibri" w:cs="Times New Roman"/>
                <w:kern w:val="2"/>
                <w14:ligatures w14:val="standardContextual"/>
              </w:rPr>
              <w:t>d’</w:t>
            </w:r>
            <w:proofErr w:type="spellStart"/>
            <w:r>
              <w:rPr>
                <w:rFonts w:ascii="Calibri" w:eastAsia="Calibri" w:hAnsi="Calibri" w:cs="Times New Roman"/>
                <w:kern w:val="2"/>
                <w14:ligatures w14:val="standardContextual"/>
              </w:rPr>
              <w:t>E</w:t>
            </w:r>
            <w:r w:rsidR="00F238A5" w:rsidRPr="00F238A5">
              <w:rPr>
                <w:rFonts w:ascii="Calibri" w:eastAsia="Calibri" w:hAnsi="Calibri" w:cs="Times New Roman"/>
                <w:kern w:val="2"/>
                <w14:ligatures w14:val="standardContextual"/>
              </w:rPr>
              <w:t>urocluster</w:t>
            </w:r>
            <w:r>
              <w:rPr>
                <w:rFonts w:ascii="Calibri" w:eastAsia="Calibri" w:hAnsi="Calibri" w:cs="Times New Roman"/>
                <w:kern w:val="2"/>
                <w14:ligatures w14:val="standardContextual"/>
              </w:rPr>
              <w:t>s</w:t>
            </w:r>
            <w:proofErr w:type="spellEnd"/>
            <w:r w:rsidR="00F238A5" w:rsidRPr="00F238A5">
              <w:rPr>
                <w:rFonts w:ascii="Calibri" w:eastAsia="Calibri" w:hAnsi="Calibri" w:cs="Times New Roman"/>
                <w:kern w:val="2"/>
                <w14:ligatures w14:val="standardContextual"/>
              </w:rPr>
              <w:t xml:space="preserve"> avec des appels à projets (financement en cascade)</w:t>
            </w:r>
          </w:p>
          <w:p w14:paraId="59A70EFC" w14:textId="77777777" w:rsidR="00F238A5" w:rsidRPr="00F238A5" w:rsidRDefault="00F238A5" w:rsidP="00F238A5">
            <w:pPr>
              <w:ind w:left="720"/>
              <w:contextualSpacing/>
              <w:rPr>
                <w:rFonts w:ascii="Calibri" w:eastAsia="Calibri" w:hAnsi="Calibri" w:cs="Times New Roman"/>
                <w:kern w:val="2"/>
                <w14:ligatures w14:val="standardContextual"/>
              </w:rPr>
            </w:pPr>
          </w:p>
          <w:p w14:paraId="7A08E91D" w14:textId="78F6BD20" w:rsidR="00F238A5" w:rsidRPr="00F238A5"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 xml:space="preserve">SATT </w:t>
            </w:r>
            <w:proofErr w:type="spellStart"/>
            <w:r w:rsidRPr="00F238A5">
              <w:rPr>
                <w:rFonts w:ascii="Calibri" w:eastAsia="Calibri" w:hAnsi="Calibri" w:cs="Times New Roman"/>
                <w:kern w:val="2"/>
                <w14:ligatures w14:val="standardContextual"/>
              </w:rPr>
              <w:t>Sayens</w:t>
            </w:r>
            <w:proofErr w:type="spellEnd"/>
            <w:r w:rsidRPr="00F238A5">
              <w:rPr>
                <w:rFonts w:ascii="Calibri" w:eastAsia="Calibri" w:hAnsi="Calibri" w:cs="Times New Roman"/>
                <w:kern w:val="2"/>
                <w14:ligatures w14:val="standardContextual"/>
              </w:rPr>
              <w:t> : Zied – Yamina Belabassi</w:t>
            </w:r>
          </w:p>
          <w:p w14:paraId="42E3F246" w14:textId="77777777"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Intérêt pour prolonger le continuum de financement des projets en maturation et le TT</w:t>
            </w:r>
          </w:p>
          <w:p w14:paraId="3DD24145" w14:textId="77777777"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Intérêt pour EIC Transition</w:t>
            </w:r>
          </w:p>
          <w:p w14:paraId="461EC5BD" w14:textId="36973CFC" w:rsid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Implication Europe commune de 3 SATT du quart Nord</w:t>
            </w:r>
            <w:r w:rsidR="00D82AB4">
              <w:rPr>
                <w:rFonts w:ascii="Calibri" w:eastAsia="Calibri" w:hAnsi="Calibri" w:cs="Times New Roman"/>
                <w:kern w:val="2"/>
                <w14:ligatures w14:val="standardContextual"/>
              </w:rPr>
              <w:t>-</w:t>
            </w:r>
            <w:r w:rsidRPr="00F238A5">
              <w:rPr>
                <w:rFonts w:ascii="Calibri" w:eastAsia="Calibri" w:hAnsi="Calibri" w:cs="Times New Roman"/>
                <w:kern w:val="2"/>
                <w14:ligatures w14:val="standardContextual"/>
              </w:rPr>
              <w:t>Est.</w:t>
            </w:r>
          </w:p>
          <w:p w14:paraId="630B58E6" w14:textId="65649796" w:rsidR="00EB5A8A" w:rsidRDefault="00EB5A8A" w:rsidP="00F238A5">
            <w:pPr>
              <w:numPr>
                <w:ilvl w:val="0"/>
                <w:numId w:val="19"/>
              </w:numPr>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Capacité à porter des financements complémentaires, des éléments de leviers sur les programmes européens en lien avec le transfert de technologies, la maturation technologique</w:t>
            </w:r>
          </w:p>
          <w:p w14:paraId="5F1830C1" w14:textId="0FF64033" w:rsidR="00EB5A8A" w:rsidRDefault="00EB5A8A" w:rsidP="00F238A5">
            <w:pPr>
              <w:numPr>
                <w:ilvl w:val="0"/>
                <w:numId w:val="19"/>
              </w:numPr>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Mobilisation dans le cadre d’Interreg</w:t>
            </w:r>
            <w:r w:rsidR="009A6F3A">
              <w:rPr>
                <w:rFonts w:ascii="Calibri" w:eastAsia="Calibri" w:hAnsi="Calibri" w:cs="Times New Roman"/>
                <w:kern w:val="2"/>
                <w14:ligatures w14:val="standardContextual"/>
              </w:rPr>
              <w:t xml:space="preserve"> A</w:t>
            </w:r>
            <w:r>
              <w:rPr>
                <w:rFonts w:ascii="Calibri" w:eastAsia="Calibri" w:hAnsi="Calibri" w:cs="Times New Roman"/>
                <w:kern w:val="2"/>
                <w14:ligatures w14:val="standardContextual"/>
              </w:rPr>
              <w:t xml:space="preserve"> Grande Région</w:t>
            </w:r>
          </w:p>
          <w:p w14:paraId="37964264" w14:textId="77777777" w:rsidR="00F238A5" w:rsidRPr="00F238A5" w:rsidRDefault="00F238A5" w:rsidP="00F238A5">
            <w:pPr>
              <w:ind w:left="720"/>
              <w:contextualSpacing/>
              <w:rPr>
                <w:rFonts w:ascii="Calibri" w:eastAsia="Calibri" w:hAnsi="Calibri" w:cs="Times New Roman"/>
                <w:kern w:val="2"/>
                <w14:ligatures w14:val="standardContextual"/>
              </w:rPr>
            </w:pPr>
          </w:p>
          <w:p w14:paraId="48516919" w14:textId="11D6F85F" w:rsidR="00EB5A8A"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AER : Jordan Gibier</w:t>
            </w:r>
          </w:p>
          <w:p w14:paraId="7F0302F7" w14:textId="450229DE" w:rsidR="002E1D97" w:rsidRDefault="009A2743" w:rsidP="009A2743">
            <w:pPr>
              <w:numPr>
                <w:ilvl w:val="0"/>
                <w:numId w:val="19"/>
              </w:numPr>
              <w:contextualSpacing/>
              <w:rPr>
                <w:rFonts w:ascii="Calibri" w:eastAsia="Calibri" w:hAnsi="Calibri" w:cs="Times New Roman"/>
                <w:kern w:val="2"/>
                <w14:ligatures w14:val="standardContextual"/>
              </w:rPr>
            </w:pPr>
            <w:r w:rsidRPr="009A2743">
              <w:rPr>
                <w:rFonts w:ascii="Calibri" w:eastAsia="Calibri" w:hAnsi="Calibri" w:cs="Times New Roman"/>
                <w:kern w:val="2"/>
                <w14:ligatures w14:val="standardContextual"/>
              </w:rPr>
              <w:t>Ingénierie financière et volet plus technique de mise en relation des entreprises er des laboratoires pour mener à bien les projets de R&amp;D.</w:t>
            </w:r>
          </w:p>
          <w:p w14:paraId="7F0CF8C5" w14:textId="77777777" w:rsidR="009A2743" w:rsidRPr="002E1D97" w:rsidRDefault="009A2743" w:rsidP="009A2743">
            <w:pPr>
              <w:ind w:left="720"/>
              <w:contextualSpacing/>
              <w:rPr>
                <w:rFonts w:ascii="Calibri" w:eastAsia="Calibri" w:hAnsi="Calibri" w:cs="Times New Roman"/>
                <w:kern w:val="2"/>
                <w14:ligatures w14:val="standardContextual"/>
              </w:rPr>
            </w:pPr>
          </w:p>
          <w:p w14:paraId="562569F2" w14:textId="5F3A509B" w:rsidR="00F238A5"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MEDEF BFC : Sylvain Comparot</w:t>
            </w:r>
          </w:p>
          <w:p w14:paraId="5B33432B" w14:textId="0A524969" w:rsidR="00CC43FC" w:rsidRPr="00CC43FC" w:rsidRDefault="00CC43FC" w:rsidP="00CC43FC">
            <w:pPr>
              <w:numPr>
                <w:ilvl w:val="0"/>
                <w:numId w:val="19"/>
              </w:numPr>
              <w:contextualSpacing/>
              <w:rPr>
                <w:rFonts w:ascii="Calibri" w:eastAsia="Calibri" w:hAnsi="Calibri" w:cs="Times New Roman"/>
                <w:kern w:val="2"/>
                <w14:ligatures w14:val="standardContextual"/>
              </w:rPr>
            </w:pPr>
            <w:r w:rsidRPr="00CC43FC">
              <w:rPr>
                <w:rFonts w:ascii="Calibri" w:eastAsia="Calibri" w:hAnsi="Calibri" w:cs="Times New Roman"/>
                <w:kern w:val="2"/>
                <w14:ligatures w14:val="standardContextual"/>
              </w:rPr>
              <w:t>Innovation, recherche, transfert de technologies</w:t>
            </w:r>
            <w:r>
              <w:rPr>
                <w:rFonts w:ascii="Calibri" w:eastAsia="Calibri" w:hAnsi="Calibri" w:cs="Times New Roman"/>
                <w:kern w:val="2"/>
                <w14:ligatures w14:val="standardContextual"/>
              </w:rPr>
              <w:t> : sujets majeurs</w:t>
            </w:r>
            <w:r w:rsidR="002E1D97">
              <w:rPr>
                <w:rFonts w:ascii="Calibri" w:eastAsia="Calibri" w:hAnsi="Calibri" w:cs="Times New Roman"/>
                <w:kern w:val="2"/>
                <w14:ligatures w14:val="standardContextual"/>
              </w:rPr>
              <w:t xml:space="preserve"> portés par la Présidente</w:t>
            </w:r>
          </w:p>
          <w:p w14:paraId="66E0DB0B" w14:textId="77777777" w:rsidR="00F238A5" w:rsidRPr="00F238A5" w:rsidRDefault="00F238A5" w:rsidP="00F238A5">
            <w:pPr>
              <w:rPr>
                <w:rFonts w:ascii="Calibri" w:eastAsia="Calibri" w:hAnsi="Calibri" w:cs="Times New Roman"/>
                <w:kern w:val="2"/>
                <w14:ligatures w14:val="standardContextual"/>
              </w:rPr>
            </w:pPr>
          </w:p>
          <w:p w14:paraId="4FBAD2BB" w14:textId="5B40325A" w:rsidR="00F238A5" w:rsidRDefault="00F238A5" w:rsidP="00F238A5">
            <w:pPr>
              <w:pStyle w:val="Titre2"/>
              <w:rPr>
                <w:lang w:bidi="fr-FR"/>
              </w:rPr>
            </w:pPr>
            <w:bookmarkStart w:id="2" w:name="_Toc148368336"/>
            <w:r w:rsidRPr="00F238A5">
              <w:rPr>
                <w:lang w:bidi="fr-FR"/>
              </w:rPr>
              <w:t xml:space="preserve">Présentation de projets européens par </w:t>
            </w:r>
            <w:r>
              <w:rPr>
                <w:lang w:bidi="fr-FR"/>
              </w:rPr>
              <w:t>FEMTO</w:t>
            </w:r>
            <w:bookmarkEnd w:id="2"/>
          </w:p>
          <w:p w14:paraId="48D87C1D" w14:textId="341E4113" w:rsidR="00F238A5" w:rsidRDefault="00F238A5" w:rsidP="00F238A5">
            <w:pPr>
              <w:rPr>
                <w:lang w:bidi="fr-FR"/>
              </w:rPr>
            </w:pPr>
          </w:p>
          <w:p w14:paraId="0CEB0359" w14:textId="335A263B" w:rsidR="00F238A5"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FEMTO- ST : Laurent Larger, directeur</w:t>
            </w:r>
          </w:p>
          <w:p w14:paraId="24798113" w14:textId="152F101D" w:rsidR="00F238A5" w:rsidRPr="00F238A5" w:rsidRDefault="00F238A5" w:rsidP="00F238A5">
            <w:pPr>
              <w:rPr>
                <w:rFonts w:ascii="Calibri" w:eastAsia="Calibri" w:hAnsi="Calibri" w:cs="Times New Roman"/>
                <w:kern w:val="2"/>
                <w14:ligatures w14:val="standardContextual"/>
              </w:rPr>
            </w:pPr>
            <w:r>
              <w:rPr>
                <w:rFonts w:ascii="Calibri" w:eastAsia="Calibri" w:hAnsi="Calibri" w:cs="Times New Roman"/>
                <w:kern w:val="2"/>
                <w14:ligatures w14:val="standardContextual"/>
              </w:rPr>
              <w:t>(Présentation en annexe)</w:t>
            </w:r>
          </w:p>
          <w:p w14:paraId="2EEC12B9" w14:textId="77777777" w:rsidR="00F238A5" w:rsidRPr="00F238A5" w:rsidRDefault="00F238A5" w:rsidP="00F238A5">
            <w:pPr>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 xml:space="preserve">Q&amp;R : </w:t>
            </w:r>
          </w:p>
          <w:p w14:paraId="31970F2F" w14:textId="77777777"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Discussion autour de l’éligibilité de l’Interreg France Suisse</w:t>
            </w:r>
          </w:p>
          <w:p w14:paraId="0B2E5EF6" w14:textId="61630040"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Importance de l’environnement d’accompagnement</w:t>
            </w:r>
            <w:r w:rsidR="00850F4F">
              <w:rPr>
                <w:rFonts w:ascii="Calibri" w:eastAsia="Calibri" w:hAnsi="Calibri" w:cs="Times New Roman"/>
                <w:kern w:val="2"/>
                <w14:ligatures w14:val="standardContextual"/>
              </w:rPr>
              <w:t> : pas mal de choses déjà en place pour les aspects financiers, pour les aspects rédactionnels il s’agit surtout d’expertise (cabinets très spécialisés au niveau européen, travaillant avec plein de pays différents)</w:t>
            </w:r>
          </w:p>
          <w:p w14:paraId="0CFDB187" w14:textId="09E1B0A2" w:rsidR="00F238A5" w:rsidRP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lastRenderedPageBreak/>
              <w:t>Problématique du suivi des projets dans les fonds structurels</w:t>
            </w:r>
            <w:r w:rsidR="00850F4F">
              <w:rPr>
                <w:rFonts w:ascii="Calibri" w:eastAsia="Calibri" w:hAnsi="Calibri" w:cs="Times New Roman"/>
                <w:kern w:val="2"/>
                <w14:ligatures w14:val="standardContextual"/>
              </w:rPr>
              <w:t> : la difficulté principale des fonds structurels ne va pas être tant le dépôt mais plutôt l’</w:t>
            </w:r>
            <w:r w:rsidR="00155771">
              <w:rPr>
                <w:rFonts w:ascii="Calibri" w:eastAsia="Calibri" w:hAnsi="Calibri" w:cs="Times New Roman"/>
                <w:kern w:val="2"/>
                <w14:ligatures w14:val="standardContextual"/>
              </w:rPr>
              <w:t>ingénierie</w:t>
            </w:r>
            <w:r w:rsidR="00850F4F">
              <w:rPr>
                <w:rFonts w:ascii="Calibri" w:eastAsia="Calibri" w:hAnsi="Calibri" w:cs="Times New Roman"/>
                <w:kern w:val="2"/>
                <w14:ligatures w14:val="standardContextual"/>
              </w:rPr>
              <w:t xml:space="preserve"> de suivi/du contrôle</w:t>
            </w:r>
            <w:r w:rsidR="00155771">
              <w:rPr>
                <w:rFonts w:ascii="Calibri" w:eastAsia="Calibri" w:hAnsi="Calibri" w:cs="Times New Roman"/>
                <w:kern w:val="2"/>
                <w14:ligatures w14:val="standardContextual"/>
              </w:rPr>
              <w:t> ; alors que sur les appels à projets sectoriels la difficulté va être le concours que représente l’appel à projet, le suivi en lui-même ne demandant pas le même niveau de contrôle (réglementation des aides d’Etat non applicable).</w:t>
            </w:r>
          </w:p>
          <w:p w14:paraId="7B903752" w14:textId="7CC73107" w:rsidR="00F238A5" w:rsidRDefault="00F238A5" w:rsidP="00F238A5">
            <w:pPr>
              <w:numPr>
                <w:ilvl w:val="0"/>
                <w:numId w:val="19"/>
              </w:numPr>
              <w:contextualSpacing/>
              <w:rPr>
                <w:rFonts w:ascii="Calibri" w:eastAsia="Calibri" w:hAnsi="Calibri" w:cs="Times New Roman"/>
                <w:kern w:val="2"/>
                <w14:ligatures w14:val="standardContextual"/>
              </w:rPr>
            </w:pPr>
            <w:r w:rsidRPr="00F238A5">
              <w:rPr>
                <w:rFonts w:ascii="Calibri" w:eastAsia="Calibri" w:hAnsi="Calibri" w:cs="Times New Roman"/>
                <w:kern w:val="2"/>
                <w14:ligatures w14:val="standardContextual"/>
              </w:rPr>
              <w:t>Pousser les chercheurs / PME à créer du réseau international</w:t>
            </w:r>
            <w:r w:rsidR="00083E10">
              <w:rPr>
                <w:rFonts w:ascii="Calibri" w:eastAsia="Calibri" w:hAnsi="Calibri" w:cs="Times New Roman"/>
                <w:kern w:val="2"/>
                <w14:ligatures w14:val="standardContextual"/>
              </w:rPr>
              <w:t> : (même si la plupart le font déjà) l’aventure humaine qui dure dans le temps et qui permet de capitaliser et d’embrayer sur d’autres projets.</w:t>
            </w:r>
            <w:r w:rsidR="00510781">
              <w:rPr>
                <w:rFonts w:ascii="Calibri" w:eastAsia="Calibri" w:hAnsi="Calibri" w:cs="Times New Roman"/>
                <w:kern w:val="2"/>
                <w14:ligatures w14:val="standardContextual"/>
              </w:rPr>
              <w:t xml:space="preserve"> Pas toujours simple d’accéder à ces réseaux européens, car il y a la couche des établissements qui ont aussi leurs actions à mener mais le lien direct des chercheurs avec d’autres chercheurs traverse des strates pas toujours faciles à franchir (en parallèle des organismes de recherche nationaux…).</w:t>
            </w:r>
          </w:p>
          <w:p w14:paraId="204A96DF" w14:textId="77777777" w:rsidR="00850F4F" w:rsidRDefault="00850F4F" w:rsidP="00850F4F">
            <w:pPr>
              <w:contextualSpacing/>
              <w:rPr>
                <w:rFonts w:ascii="Calibri" w:eastAsia="Calibri" w:hAnsi="Calibri" w:cs="Times New Roman"/>
                <w:kern w:val="2"/>
                <w14:ligatures w14:val="standardContextual"/>
              </w:rPr>
            </w:pPr>
          </w:p>
          <w:p w14:paraId="51219D8C" w14:textId="21B3A448" w:rsidR="00F238A5" w:rsidRPr="003304C4" w:rsidRDefault="00850F4F" w:rsidP="00850F4F">
            <w:pPr>
              <w:pStyle w:val="Paragraphedeliste"/>
              <w:numPr>
                <w:ilvl w:val="0"/>
                <w:numId w:val="28"/>
              </w:numPr>
              <w:rPr>
                <w:rFonts w:ascii="Calibri" w:eastAsia="Calibri" w:hAnsi="Calibri"/>
                <w:color w:val="auto"/>
                <w:kern w:val="2"/>
                <w:sz w:val="22"/>
                <w:szCs w:val="22"/>
                <w14:ligatures w14:val="standardContextual"/>
              </w:rPr>
            </w:pPr>
            <w:r w:rsidRPr="003304C4">
              <w:rPr>
                <w:rFonts w:ascii="Calibri" w:eastAsia="Calibri" w:hAnsi="Calibri"/>
                <w:color w:val="auto"/>
                <w:kern w:val="2"/>
                <w:sz w:val="22"/>
                <w:szCs w:val="22"/>
                <w14:ligatures w14:val="standardContextual"/>
              </w:rPr>
              <w:t>Un des objectifs de ce groupe : mailler davantage les entreprises avec les laboratoires, tous ayant leurs propres réseaux.</w:t>
            </w:r>
          </w:p>
          <w:p w14:paraId="03B20F77" w14:textId="77777777" w:rsidR="00850F4F" w:rsidRPr="00850F4F" w:rsidRDefault="00850F4F" w:rsidP="00850F4F">
            <w:pPr>
              <w:pStyle w:val="Paragraphedeliste"/>
              <w:rPr>
                <w:rFonts w:ascii="Calibri" w:eastAsia="Calibri" w:hAnsi="Calibri"/>
                <w:kern w:val="2"/>
                <w:sz w:val="22"/>
                <w:szCs w:val="22"/>
                <w14:ligatures w14:val="standardContextual"/>
              </w:rPr>
            </w:pPr>
          </w:p>
          <w:p w14:paraId="07B335E5" w14:textId="1E613076" w:rsidR="00F238A5" w:rsidRDefault="00F238A5" w:rsidP="00F238A5">
            <w:pPr>
              <w:pStyle w:val="Titre2"/>
              <w:rPr>
                <w:lang w:bidi="fr-FR"/>
              </w:rPr>
            </w:pPr>
            <w:bookmarkStart w:id="3" w:name="_Toc148368337"/>
            <w:r>
              <w:rPr>
                <w:lang w:bidi="fr-FR"/>
              </w:rPr>
              <w:t xml:space="preserve">Equipe </w:t>
            </w:r>
            <w:r w:rsidR="00BF224A">
              <w:rPr>
                <w:lang w:bidi="fr-FR"/>
              </w:rPr>
              <w:t>T</w:t>
            </w:r>
            <w:r>
              <w:rPr>
                <w:lang w:bidi="fr-FR"/>
              </w:rPr>
              <w:t>eams</w:t>
            </w:r>
            <w:bookmarkEnd w:id="3"/>
          </w:p>
          <w:p w14:paraId="39E20FA5" w14:textId="77777777" w:rsidR="00F238A5" w:rsidRPr="00F238A5" w:rsidRDefault="00F238A5" w:rsidP="00F238A5">
            <w:pPr>
              <w:rPr>
                <w:lang w:bidi="fr-FR"/>
              </w:rPr>
            </w:pPr>
          </w:p>
          <w:p w14:paraId="780129DA" w14:textId="0C503933" w:rsidR="00F238A5" w:rsidRDefault="00F238A5" w:rsidP="00F238A5">
            <w:pPr>
              <w:pStyle w:val="NormalWeb"/>
              <w:spacing w:before="0" w:beforeAutospacing="0" w:after="0" w:afterAutospacing="0"/>
              <w:jc w:val="both"/>
              <w:rPr>
                <w:rFonts w:ascii="Calibri" w:hAnsi="Calibri" w:cs="Calibri"/>
                <w:sz w:val="22"/>
                <w:szCs w:val="22"/>
                <w:u w:val="single"/>
              </w:rPr>
            </w:pPr>
            <w:r>
              <w:rPr>
                <w:rFonts w:ascii="Calibri" w:hAnsi="Calibri" w:cs="Calibri"/>
                <w:sz w:val="22"/>
                <w:szCs w:val="22"/>
              </w:rPr>
              <w:t xml:space="preserve">L’équipe </w:t>
            </w:r>
            <w:r w:rsidR="007B52B0">
              <w:rPr>
                <w:rFonts w:ascii="Calibri" w:hAnsi="Calibri" w:cs="Calibri"/>
                <w:sz w:val="22"/>
                <w:szCs w:val="22"/>
              </w:rPr>
              <w:t>T</w:t>
            </w:r>
            <w:r>
              <w:rPr>
                <w:rFonts w:ascii="Calibri" w:hAnsi="Calibri" w:cs="Calibri"/>
                <w:sz w:val="22"/>
                <w:szCs w:val="22"/>
              </w:rPr>
              <w:t xml:space="preserve">eams </w:t>
            </w:r>
            <w:r>
              <w:rPr>
                <w:rFonts w:ascii="Calibri" w:hAnsi="Calibri" w:cs="Calibri"/>
                <w:b/>
                <w:bCs/>
                <w:i/>
                <w:iCs/>
                <w:sz w:val="22"/>
                <w:szCs w:val="22"/>
              </w:rPr>
              <w:t xml:space="preserve">Réseau européen - Groupe 1 </w:t>
            </w:r>
            <w:r>
              <w:rPr>
                <w:rFonts w:ascii="Calibri" w:hAnsi="Calibri" w:cs="Calibri"/>
                <w:sz w:val="22"/>
                <w:szCs w:val="22"/>
              </w:rPr>
              <w:t xml:space="preserve">est en place. Vous êtes désormais toutes et tous membres. Voici le </w:t>
            </w:r>
            <w:hyperlink r:id="rId14" w:history="1">
              <w:r w:rsidRPr="00850F4F">
                <w:rPr>
                  <w:rStyle w:val="Lienhypertexte"/>
                  <w:rFonts w:ascii="Calibri" w:hAnsi="Calibri" w:cs="Calibri"/>
                  <w:sz w:val="22"/>
                  <w:szCs w:val="22"/>
                </w:rPr>
                <w:t>lien</w:t>
              </w:r>
            </w:hyperlink>
            <w:r w:rsidR="00850F4F">
              <w:rPr>
                <w:rFonts w:ascii="Calibri" w:hAnsi="Calibri" w:cs="Calibri"/>
                <w:sz w:val="22"/>
                <w:szCs w:val="22"/>
              </w:rPr>
              <w:t>.</w:t>
            </w:r>
          </w:p>
          <w:p w14:paraId="5FAF8083" w14:textId="77777777" w:rsidR="00F238A5" w:rsidRDefault="00F238A5" w:rsidP="00F238A5">
            <w:pPr>
              <w:pStyle w:val="NormalWeb"/>
              <w:spacing w:before="0" w:beforeAutospacing="0" w:after="0" w:afterAutospacing="0"/>
              <w:jc w:val="both"/>
              <w:rPr>
                <w:rFonts w:ascii="Segoe UI" w:hAnsi="Segoe UI" w:cs="Segoe UI"/>
                <w:sz w:val="21"/>
                <w:szCs w:val="21"/>
              </w:rPr>
            </w:pPr>
            <w:r>
              <w:rPr>
                <w:rFonts w:ascii="Calibri" w:hAnsi="Calibri" w:cs="Calibri"/>
                <w:sz w:val="22"/>
                <w:szCs w:val="22"/>
              </w:rPr>
              <w:t>N’hésitez pas à remonter individuellement toute difficulté rencontrée.</w:t>
            </w:r>
            <w:r>
              <w:rPr>
                <w:rFonts w:ascii="Calibri" w:hAnsi="Calibri" w:cs="Calibri"/>
                <w:b/>
                <w:bCs/>
                <w:i/>
                <w:iCs/>
                <w:sz w:val="22"/>
                <w:szCs w:val="22"/>
              </w:rPr>
              <w:t xml:space="preserve"> </w:t>
            </w:r>
            <w:r>
              <w:rPr>
                <w:rFonts w:ascii="Calibri" w:hAnsi="Calibri" w:cs="Calibri"/>
                <w:sz w:val="22"/>
                <w:szCs w:val="22"/>
              </w:rPr>
              <w:t>L’objet de cette équipe est de pouvoir échanger et partager à propos :</w:t>
            </w:r>
          </w:p>
          <w:p w14:paraId="6AE20637" w14:textId="77777777" w:rsidR="00F238A5" w:rsidRDefault="00F238A5" w:rsidP="00F238A5">
            <w:pPr>
              <w:numPr>
                <w:ilvl w:val="0"/>
                <w:numId w:val="23"/>
              </w:numPr>
              <w:spacing w:after="0" w:line="240" w:lineRule="auto"/>
              <w:jc w:val="both"/>
              <w:rPr>
                <w:rFonts w:ascii="Segoe UI" w:hAnsi="Segoe UI" w:cs="Segoe UI"/>
                <w:sz w:val="21"/>
                <w:szCs w:val="21"/>
              </w:rPr>
            </w:pPr>
            <w:proofErr w:type="gramStart"/>
            <w:r>
              <w:rPr>
                <w:rFonts w:ascii="Calibri" w:hAnsi="Calibri" w:cs="Calibri"/>
              </w:rPr>
              <w:t>des</w:t>
            </w:r>
            <w:proofErr w:type="gramEnd"/>
            <w:r>
              <w:rPr>
                <w:rFonts w:ascii="Calibri" w:hAnsi="Calibri" w:cs="Calibri"/>
              </w:rPr>
              <w:t xml:space="preserve"> appels à projets</w:t>
            </w:r>
          </w:p>
          <w:p w14:paraId="7C156A02" w14:textId="77777777" w:rsidR="00F238A5" w:rsidRDefault="00F238A5" w:rsidP="00F238A5">
            <w:pPr>
              <w:numPr>
                <w:ilvl w:val="0"/>
                <w:numId w:val="23"/>
              </w:numPr>
              <w:spacing w:after="0" w:line="240" w:lineRule="auto"/>
              <w:jc w:val="both"/>
              <w:rPr>
                <w:rFonts w:ascii="Segoe UI" w:hAnsi="Segoe UI" w:cs="Segoe UI"/>
                <w:sz w:val="21"/>
                <w:szCs w:val="21"/>
              </w:rPr>
            </w:pPr>
            <w:proofErr w:type="gramStart"/>
            <w:r>
              <w:rPr>
                <w:rFonts w:ascii="Calibri" w:hAnsi="Calibri" w:cs="Calibri"/>
              </w:rPr>
              <w:t>d’informations</w:t>
            </w:r>
            <w:proofErr w:type="gramEnd"/>
            <w:r>
              <w:rPr>
                <w:rFonts w:ascii="Calibri" w:hAnsi="Calibri" w:cs="Calibri"/>
              </w:rPr>
              <w:t xml:space="preserve"> thématiques et évènements (notamment les vôtres !)</w:t>
            </w:r>
          </w:p>
          <w:p w14:paraId="5C90BCA5" w14:textId="77777777" w:rsidR="00F238A5" w:rsidRDefault="00F238A5" w:rsidP="00F238A5">
            <w:pPr>
              <w:numPr>
                <w:ilvl w:val="0"/>
                <w:numId w:val="23"/>
              </w:numPr>
              <w:spacing w:after="0" w:line="240" w:lineRule="auto"/>
              <w:jc w:val="both"/>
              <w:rPr>
                <w:rFonts w:ascii="Segoe UI" w:hAnsi="Segoe UI" w:cs="Segoe UI"/>
                <w:sz w:val="21"/>
                <w:szCs w:val="21"/>
              </w:rPr>
            </w:pPr>
            <w:proofErr w:type="gramStart"/>
            <w:r>
              <w:rPr>
                <w:rFonts w:ascii="Calibri" w:hAnsi="Calibri" w:cs="Calibri"/>
              </w:rPr>
              <w:t>de</w:t>
            </w:r>
            <w:proofErr w:type="gramEnd"/>
            <w:r>
              <w:rPr>
                <w:rFonts w:ascii="Calibri" w:hAnsi="Calibri" w:cs="Calibri"/>
              </w:rPr>
              <w:t xml:space="preserve"> recherche de partenaires</w:t>
            </w:r>
          </w:p>
          <w:p w14:paraId="37A1F1C4" w14:textId="77777777" w:rsidR="00F238A5" w:rsidRDefault="00F238A5" w:rsidP="00F238A5">
            <w:pPr>
              <w:numPr>
                <w:ilvl w:val="0"/>
                <w:numId w:val="23"/>
              </w:numPr>
              <w:spacing w:after="0" w:line="240" w:lineRule="auto"/>
              <w:jc w:val="both"/>
              <w:rPr>
                <w:rFonts w:ascii="Segoe UI" w:hAnsi="Segoe UI" w:cs="Segoe UI"/>
                <w:sz w:val="21"/>
                <w:szCs w:val="21"/>
              </w:rPr>
            </w:pPr>
            <w:proofErr w:type="gramStart"/>
            <w:r>
              <w:rPr>
                <w:rFonts w:ascii="Calibri" w:hAnsi="Calibri" w:cs="Calibri"/>
              </w:rPr>
              <w:t>d’idées</w:t>
            </w:r>
            <w:proofErr w:type="gramEnd"/>
            <w:r>
              <w:rPr>
                <w:rFonts w:ascii="Calibri" w:hAnsi="Calibri" w:cs="Calibri"/>
              </w:rPr>
              <w:t xml:space="preserve"> générales telles que membres à associer au réseau</w:t>
            </w:r>
          </w:p>
          <w:p w14:paraId="5AC4AE4A" w14:textId="77777777" w:rsidR="00F238A5" w:rsidRDefault="00F238A5" w:rsidP="00F238A5">
            <w:pPr>
              <w:numPr>
                <w:ilvl w:val="0"/>
                <w:numId w:val="23"/>
              </w:numPr>
              <w:spacing w:after="0" w:line="240" w:lineRule="auto"/>
              <w:jc w:val="both"/>
              <w:rPr>
                <w:rFonts w:ascii="Segoe UI" w:hAnsi="Segoe UI" w:cs="Segoe UI"/>
                <w:sz w:val="21"/>
                <w:szCs w:val="21"/>
              </w:rPr>
            </w:pPr>
            <w:proofErr w:type="gramStart"/>
            <w:r>
              <w:rPr>
                <w:rFonts w:ascii="Calibri" w:hAnsi="Calibri" w:cs="Calibri"/>
              </w:rPr>
              <w:t>de</w:t>
            </w:r>
            <w:proofErr w:type="gramEnd"/>
            <w:r>
              <w:rPr>
                <w:rFonts w:ascii="Calibri" w:hAnsi="Calibri" w:cs="Calibri"/>
              </w:rPr>
              <w:t xml:space="preserve"> rendez-vous à ne pas manquer</w:t>
            </w:r>
          </w:p>
          <w:p w14:paraId="465F2EAA" w14:textId="77777777" w:rsidR="00F238A5" w:rsidRDefault="00F238A5" w:rsidP="00F238A5">
            <w:pPr>
              <w:numPr>
                <w:ilvl w:val="0"/>
                <w:numId w:val="23"/>
              </w:numPr>
              <w:spacing w:after="0" w:line="240" w:lineRule="auto"/>
              <w:jc w:val="both"/>
              <w:rPr>
                <w:rFonts w:ascii="Segoe UI" w:hAnsi="Segoe UI" w:cs="Segoe UI"/>
                <w:sz w:val="21"/>
                <w:szCs w:val="21"/>
              </w:rPr>
            </w:pPr>
            <w:proofErr w:type="gramStart"/>
            <w:r>
              <w:rPr>
                <w:rFonts w:ascii="Calibri" w:hAnsi="Calibri" w:cs="Calibri"/>
              </w:rPr>
              <w:t>du</w:t>
            </w:r>
            <w:proofErr w:type="gramEnd"/>
            <w:r>
              <w:rPr>
                <w:rFonts w:ascii="Calibri" w:hAnsi="Calibri" w:cs="Calibri"/>
              </w:rPr>
              <w:t xml:space="preserve"> calendrier de nos rencontres etc. </w:t>
            </w:r>
          </w:p>
          <w:p w14:paraId="4BF87CBE" w14:textId="16D66A8E" w:rsidR="00F238A5" w:rsidRDefault="00F238A5" w:rsidP="00F238A5">
            <w:pPr>
              <w:rPr>
                <w:lang w:bidi="fr-FR"/>
              </w:rPr>
            </w:pPr>
          </w:p>
          <w:p w14:paraId="6CE35DEF" w14:textId="6A6AB40B" w:rsidR="00441386" w:rsidRDefault="00441386" w:rsidP="00441386">
            <w:pPr>
              <w:pStyle w:val="Titre2"/>
              <w:rPr>
                <w:lang w:bidi="fr-FR"/>
              </w:rPr>
            </w:pPr>
            <w:r>
              <w:rPr>
                <w:lang w:bidi="fr-FR"/>
              </w:rPr>
              <w:t>Présentation de la feuille route proposée le 30 mai dernier</w:t>
            </w:r>
          </w:p>
          <w:p w14:paraId="2B2C01B6" w14:textId="0DBF32FF" w:rsidR="00441386" w:rsidRPr="003304C4" w:rsidRDefault="00441386" w:rsidP="003304C4">
            <w:pPr>
              <w:numPr>
                <w:ilvl w:val="0"/>
                <w:numId w:val="19"/>
              </w:numPr>
              <w:contextualSpacing/>
              <w:rPr>
                <w:rFonts w:ascii="Calibri" w:eastAsia="Calibri" w:hAnsi="Calibri" w:cs="Times New Roman"/>
                <w:kern w:val="2"/>
                <w14:ligatures w14:val="standardContextual"/>
              </w:rPr>
            </w:pPr>
            <w:r w:rsidRPr="003304C4">
              <w:rPr>
                <w:rFonts w:ascii="Calibri" w:eastAsia="Calibri" w:hAnsi="Calibri" w:cs="Times New Roman"/>
                <w:kern w:val="2"/>
                <w14:ligatures w14:val="standardContextual"/>
              </w:rPr>
              <w:t xml:space="preserve">3 axes avec des propositions d’actions : </w:t>
            </w:r>
          </w:p>
          <w:p w14:paraId="20CF8A80" w14:textId="72195668" w:rsidR="00441386" w:rsidRPr="003304C4" w:rsidRDefault="00441386" w:rsidP="003304C4">
            <w:pPr>
              <w:numPr>
                <w:ilvl w:val="0"/>
                <w:numId w:val="19"/>
              </w:numPr>
              <w:contextualSpacing/>
              <w:rPr>
                <w:rFonts w:ascii="Calibri" w:eastAsia="Calibri" w:hAnsi="Calibri" w:cs="Times New Roman"/>
                <w:kern w:val="2"/>
                <w14:ligatures w14:val="standardContextual"/>
              </w:rPr>
            </w:pPr>
            <w:r w:rsidRPr="003304C4">
              <w:rPr>
                <w:rFonts w:ascii="Calibri" w:eastAsia="Calibri" w:hAnsi="Calibri" w:cs="Times New Roman"/>
                <w:kern w:val="2"/>
                <w14:ligatures w14:val="standardContextual"/>
              </w:rPr>
              <w:t>Réseautage</w:t>
            </w:r>
          </w:p>
          <w:p w14:paraId="17CA87F2" w14:textId="609755E2" w:rsidR="00441386" w:rsidRPr="003304C4" w:rsidRDefault="00441386" w:rsidP="003304C4">
            <w:pPr>
              <w:numPr>
                <w:ilvl w:val="1"/>
                <w:numId w:val="19"/>
              </w:numPr>
              <w:contextualSpacing/>
              <w:rPr>
                <w:rFonts w:ascii="Calibri" w:eastAsia="Calibri" w:hAnsi="Calibri" w:cs="Times New Roman"/>
                <w:kern w:val="2"/>
                <w14:ligatures w14:val="standardContextual"/>
              </w:rPr>
            </w:pPr>
            <w:r w:rsidRPr="003304C4">
              <w:rPr>
                <w:rFonts w:ascii="Calibri" w:eastAsia="Calibri" w:hAnsi="Calibri" w:cs="Times New Roman"/>
                <w:kern w:val="2"/>
                <w14:ligatures w14:val="standardContextual"/>
              </w:rPr>
              <w:t>Evénement(s) fédérateur(s)</w:t>
            </w:r>
          </w:p>
          <w:p w14:paraId="6661C1A9" w14:textId="1ACB8092" w:rsidR="00441386" w:rsidRPr="003304C4" w:rsidRDefault="00441386" w:rsidP="003304C4">
            <w:pPr>
              <w:numPr>
                <w:ilvl w:val="1"/>
                <w:numId w:val="19"/>
              </w:numPr>
              <w:contextualSpacing/>
              <w:rPr>
                <w:rFonts w:ascii="Calibri" w:eastAsia="Calibri" w:hAnsi="Calibri" w:cs="Times New Roman"/>
                <w:kern w:val="2"/>
                <w14:ligatures w14:val="standardContextual"/>
              </w:rPr>
            </w:pPr>
            <w:r w:rsidRPr="003304C4">
              <w:rPr>
                <w:rFonts w:ascii="Calibri" w:eastAsia="Calibri" w:hAnsi="Calibri" w:cs="Times New Roman"/>
                <w:kern w:val="2"/>
                <w14:ligatures w14:val="standardContextual"/>
              </w:rPr>
              <w:t>Actu des membres / vie du réseau</w:t>
            </w:r>
          </w:p>
          <w:p w14:paraId="22D3CD3C" w14:textId="435DA0EB" w:rsidR="00441386" w:rsidRPr="003304C4" w:rsidRDefault="00441386" w:rsidP="003304C4">
            <w:pPr>
              <w:numPr>
                <w:ilvl w:val="0"/>
                <w:numId w:val="19"/>
              </w:numPr>
              <w:contextualSpacing/>
              <w:rPr>
                <w:rFonts w:ascii="Calibri" w:eastAsia="Calibri" w:hAnsi="Calibri" w:cs="Times New Roman"/>
                <w:kern w:val="2"/>
                <w14:ligatures w14:val="standardContextual"/>
              </w:rPr>
            </w:pPr>
            <w:r w:rsidRPr="003304C4">
              <w:rPr>
                <w:rFonts w:ascii="Calibri" w:eastAsia="Calibri" w:hAnsi="Calibri" w:cs="Times New Roman"/>
                <w:kern w:val="2"/>
                <w14:ligatures w14:val="standardContextual"/>
              </w:rPr>
              <w:t>Accompagnement</w:t>
            </w:r>
          </w:p>
          <w:p w14:paraId="63A19313" w14:textId="74745146" w:rsidR="00441386" w:rsidRPr="003304C4" w:rsidRDefault="00441386" w:rsidP="003304C4">
            <w:pPr>
              <w:numPr>
                <w:ilvl w:val="1"/>
                <w:numId w:val="19"/>
              </w:numPr>
              <w:contextualSpacing/>
              <w:rPr>
                <w:rFonts w:ascii="Calibri" w:eastAsia="Calibri" w:hAnsi="Calibri" w:cs="Times New Roman"/>
                <w:kern w:val="2"/>
                <w14:ligatures w14:val="standardContextual"/>
              </w:rPr>
            </w:pPr>
            <w:r w:rsidRPr="003304C4">
              <w:rPr>
                <w:rFonts w:ascii="Calibri" w:eastAsia="Calibri" w:hAnsi="Calibri" w:cs="Times New Roman"/>
                <w:kern w:val="2"/>
                <w14:ligatures w14:val="standardContextual"/>
              </w:rPr>
              <w:t>Individualisé – à construire</w:t>
            </w:r>
          </w:p>
          <w:p w14:paraId="5C75BF09" w14:textId="5FC65423" w:rsidR="00441386" w:rsidRPr="003304C4" w:rsidRDefault="00441386" w:rsidP="003304C4">
            <w:pPr>
              <w:numPr>
                <w:ilvl w:val="1"/>
                <w:numId w:val="19"/>
              </w:numPr>
              <w:contextualSpacing/>
              <w:rPr>
                <w:rFonts w:ascii="Calibri" w:eastAsia="Calibri" w:hAnsi="Calibri" w:cs="Times New Roman"/>
                <w:kern w:val="2"/>
                <w14:ligatures w14:val="standardContextual"/>
              </w:rPr>
            </w:pPr>
            <w:r w:rsidRPr="003304C4">
              <w:rPr>
                <w:rFonts w:ascii="Calibri" w:eastAsia="Calibri" w:hAnsi="Calibri" w:cs="Times New Roman"/>
                <w:kern w:val="2"/>
                <w14:ligatures w14:val="standardContextual"/>
              </w:rPr>
              <w:t>Veille mutualisée – communauté Teams (suffisant ou non ?)</w:t>
            </w:r>
          </w:p>
          <w:p w14:paraId="03807934" w14:textId="41274746" w:rsidR="00441386" w:rsidRPr="003304C4" w:rsidRDefault="00441386" w:rsidP="003304C4">
            <w:pPr>
              <w:numPr>
                <w:ilvl w:val="1"/>
                <w:numId w:val="19"/>
              </w:numPr>
              <w:contextualSpacing/>
              <w:rPr>
                <w:rFonts w:ascii="Calibri" w:eastAsia="Calibri" w:hAnsi="Calibri" w:cs="Times New Roman"/>
                <w:kern w:val="2"/>
                <w14:ligatures w14:val="standardContextual"/>
              </w:rPr>
            </w:pPr>
            <w:r w:rsidRPr="003304C4">
              <w:rPr>
                <w:rFonts w:ascii="Calibri" w:eastAsia="Calibri" w:hAnsi="Calibri" w:cs="Times New Roman"/>
                <w:kern w:val="2"/>
                <w14:ligatures w14:val="standardContextual"/>
              </w:rPr>
              <w:t>Mise en relation opportunités / Recherches de partenaires – communauté Teams (suffisant ou non ?)</w:t>
            </w:r>
          </w:p>
          <w:p w14:paraId="038B2115" w14:textId="78A97C7F" w:rsidR="00441386" w:rsidRPr="003304C4" w:rsidRDefault="00441386" w:rsidP="003304C4">
            <w:pPr>
              <w:numPr>
                <w:ilvl w:val="0"/>
                <w:numId w:val="19"/>
              </w:numPr>
              <w:contextualSpacing/>
              <w:rPr>
                <w:rFonts w:ascii="Calibri" w:eastAsia="Calibri" w:hAnsi="Calibri" w:cs="Times New Roman"/>
                <w:kern w:val="2"/>
                <w14:ligatures w14:val="standardContextual"/>
              </w:rPr>
            </w:pPr>
            <w:r w:rsidRPr="003304C4">
              <w:rPr>
                <w:rFonts w:ascii="Calibri" w:eastAsia="Calibri" w:hAnsi="Calibri" w:cs="Times New Roman"/>
                <w:kern w:val="2"/>
                <w14:ligatures w14:val="standardContextual"/>
              </w:rPr>
              <w:t>Infos/benchmark/rencontre d’experts</w:t>
            </w:r>
          </w:p>
          <w:p w14:paraId="7142B861" w14:textId="0EAB375E" w:rsidR="00441386" w:rsidRPr="003304C4" w:rsidRDefault="00441386" w:rsidP="003304C4">
            <w:pPr>
              <w:numPr>
                <w:ilvl w:val="1"/>
                <w:numId w:val="19"/>
              </w:numPr>
              <w:contextualSpacing/>
              <w:rPr>
                <w:rFonts w:ascii="Calibri" w:eastAsia="Calibri" w:hAnsi="Calibri" w:cs="Times New Roman"/>
                <w:kern w:val="2"/>
                <w14:ligatures w14:val="standardContextual"/>
              </w:rPr>
            </w:pPr>
            <w:r w:rsidRPr="003304C4">
              <w:rPr>
                <w:rFonts w:ascii="Calibri" w:eastAsia="Calibri" w:hAnsi="Calibri" w:cs="Times New Roman"/>
                <w:kern w:val="2"/>
                <w14:ligatures w14:val="standardContextual"/>
              </w:rPr>
              <w:t>Exposé sur un programme / processus / …</w:t>
            </w:r>
          </w:p>
          <w:p w14:paraId="4C5358ED" w14:textId="77777777" w:rsidR="003304C4" w:rsidRDefault="003304C4" w:rsidP="00441386">
            <w:pPr>
              <w:rPr>
                <w:lang w:bidi="fr-FR"/>
              </w:rPr>
            </w:pPr>
          </w:p>
          <w:p w14:paraId="295428F4" w14:textId="4D205368" w:rsidR="00441386" w:rsidRPr="003304C4" w:rsidRDefault="00441386" w:rsidP="003304C4">
            <w:pPr>
              <w:pStyle w:val="Paragraphedeliste"/>
              <w:numPr>
                <w:ilvl w:val="0"/>
                <w:numId w:val="28"/>
              </w:numPr>
              <w:rPr>
                <w:rFonts w:ascii="Calibri" w:eastAsia="Calibri" w:hAnsi="Calibri"/>
                <w:color w:val="auto"/>
                <w:kern w:val="2"/>
                <w:sz w:val="22"/>
                <w:szCs w:val="22"/>
                <w14:ligatures w14:val="standardContextual"/>
              </w:rPr>
            </w:pPr>
            <w:r w:rsidRPr="003304C4">
              <w:rPr>
                <w:rFonts w:ascii="Calibri" w:eastAsia="Calibri" w:hAnsi="Calibri"/>
                <w:color w:val="auto"/>
                <w:kern w:val="2"/>
                <w:sz w:val="22"/>
                <w:szCs w:val="22"/>
                <w14:ligatures w14:val="standardContextual"/>
              </w:rPr>
              <w:t>Sondage à faire sur les attentes des membres / souhait d’action à ajouter dans cette feuille de route / souhaits de contenu (experts à inviter)</w:t>
            </w:r>
          </w:p>
          <w:p w14:paraId="3AC281C8" w14:textId="77777777" w:rsidR="00F238A5" w:rsidRPr="00F238A5" w:rsidRDefault="00F238A5" w:rsidP="00F238A5">
            <w:pPr>
              <w:rPr>
                <w:lang w:bidi="fr-FR"/>
              </w:rPr>
            </w:pPr>
          </w:p>
          <w:p w14:paraId="37A6260C" w14:textId="77777777" w:rsidR="00F238A5" w:rsidRPr="00F238A5" w:rsidRDefault="00F238A5" w:rsidP="00F238A5">
            <w:pPr>
              <w:pStyle w:val="Titre2"/>
              <w:rPr>
                <w:lang w:bidi="fr-FR"/>
              </w:rPr>
            </w:pPr>
            <w:bookmarkStart w:id="4" w:name="_Toc148368338"/>
            <w:r w:rsidRPr="00F238A5">
              <w:rPr>
                <w:lang w:bidi="fr-FR"/>
              </w:rPr>
              <w:t>Prochaines étapes / rétroplanning</w:t>
            </w:r>
            <w:bookmarkEnd w:id="4"/>
          </w:p>
          <w:p w14:paraId="3113C1D4" w14:textId="5DFFB51C" w:rsidR="006F193C" w:rsidRDefault="006F193C" w:rsidP="00F26D86">
            <w:pPr>
              <w:pStyle w:val="Sansinterligne"/>
              <w:rPr>
                <w:lang w:bidi="fr-FR"/>
              </w:rPr>
            </w:pPr>
          </w:p>
          <w:tbl>
            <w:tblPr>
              <w:tblW w:w="5000" w:type="pct"/>
              <w:tblCellMar>
                <w:left w:w="70" w:type="dxa"/>
                <w:right w:w="70" w:type="dxa"/>
              </w:tblCellMar>
              <w:tblLook w:val="0600" w:firstRow="0" w:lastRow="0" w:firstColumn="0" w:lastColumn="0" w:noHBand="1" w:noVBand="1"/>
            </w:tblPr>
            <w:tblGrid>
              <w:gridCol w:w="3175"/>
              <w:gridCol w:w="1339"/>
              <w:gridCol w:w="2258"/>
              <w:gridCol w:w="2582"/>
            </w:tblGrid>
            <w:tr w:rsidR="003512FF" w:rsidRPr="003512FF" w14:paraId="0C9533E8" w14:textId="77777777" w:rsidTr="003512FF">
              <w:trPr>
                <w:trHeight w:val="300"/>
              </w:trPr>
              <w:tc>
                <w:tcPr>
                  <w:tcW w:w="1697" w:type="pct"/>
                  <w:tcBorders>
                    <w:top w:val="nil"/>
                    <w:left w:val="nil"/>
                    <w:bottom w:val="single" w:sz="8" w:space="0" w:color="5B8F8E"/>
                    <w:right w:val="nil"/>
                  </w:tcBorders>
                  <w:shd w:val="clear" w:color="auto" w:fill="auto"/>
                  <w:vAlign w:val="center"/>
                  <w:hideMark/>
                </w:tcPr>
                <w:p w14:paraId="5DBC0F29" w14:textId="77777777" w:rsidR="003512FF" w:rsidRPr="003512FF" w:rsidRDefault="003512FF" w:rsidP="00F26D86">
                  <w:pPr>
                    <w:pStyle w:val="Sansinterligne"/>
                    <w:rPr>
                      <w:rFonts w:ascii="Arial" w:eastAsia="Times New Roman" w:hAnsi="Arial" w:cs="Arial"/>
                      <w:b/>
                      <w:bCs/>
                      <w:color w:val="262626"/>
                      <w:sz w:val="20"/>
                      <w:szCs w:val="20"/>
                      <w:lang w:eastAsia="fr-FR"/>
                    </w:rPr>
                  </w:pPr>
                  <w:r w:rsidRPr="003512FF">
                    <w:rPr>
                      <w:rFonts w:ascii="Arial" w:eastAsia="Times New Roman" w:hAnsi="Arial" w:cs="Arial"/>
                      <w:b/>
                      <w:bCs/>
                      <w:color w:val="262626"/>
                      <w:sz w:val="20"/>
                      <w:szCs w:val="20"/>
                      <w:lang w:eastAsia="fr-FR"/>
                    </w:rPr>
                    <w:t>Action</w:t>
                  </w:r>
                </w:p>
              </w:tc>
              <w:tc>
                <w:tcPr>
                  <w:tcW w:w="716" w:type="pct"/>
                  <w:tcBorders>
                    <w:top w:val="nil"/>
                    <w:left w:val="nil"/>
                    <w:bottom w:val="single" w:sz="8" w:space="0" w:color="5B8F8E"/>
                    <w:right w:val="nil"/>
                  </w:tcBorders>
                  <w:shd w:val="clear" w:color="auto" w:fill="auto"/>
                  <w:vAlign w:val="center"/>
                  <w:hideMark/>
                </w:tcPr>
                <w:p w14:paraId="129E7D6D" w14:textId="77777777" w:rsidR="003512FF" w:rsidRPr="003512FF" w:rsidRDefault="003512FF" w:rsidP="00F26D86">
                  <w:pPr>
                    <w:pStyle w:val="Sansinterligne"/>
                    <w:rPr>
                      <w:rFonts w:ascii="Arial" w:eastAsia="Times New Roman" w:hAnsi="Arial" w:cs="Arial"/>
                      <w:b/>
                      <w:bCs/>
                      <w:color w:val="262626"/>
                      <w:sz w:val="20"/>
                      <w:szCs w:val="20"/>
                      <w:lang w:eastAsia="fr-FR"/>
                    </w:rPr>
                  </w:pPr>
                  <w:r w:rsidRPr="003512FF">
                    <w:rPr>
                      <w:rFonts w:ascii="Arial" w:eastAsia="Times New Roman" w:hAnsi="Arial" w:cs="Arial"/>
                      <w:b/>
                      <w:bCs/>
                      <w:color w:val="262626"/>
                      <w:sz w:val="20"/>
                      <w:szCs w:val="20"/>
                      <w:lang w:eastAsia="fr-FR"/>
                    </w:rPr>
                    <w:t>Lieu</w:t>
                  </w:r>
                </w:p>
              </w:tc>
              <w:tc>
                <w:tcPr>
                  <w:tcW w:w="1207" w:type="pct"/>
                  <w:tcBorders>
                    <w:top w:val="nil"/>
                    <w:left w:val="nil"/>
                    <w:bottom w:val="single" w:sz="8" w:space="0" w:color="5B8F8E"/>
                    <w:right w:val="nil"/>
                  </w:tcBorders>
                  <w:shd w:val="clear" w:color="auto" w:fill="auto"/>
                  <w:vAlign w:val="center"/>
                  <w:hideMark/>
                </w:tcPr>
                <w:p w14:paraId="653E76CB" w14:textId="77777777" w:rsidR="003512FF" w:rsidRPr="003512FF" w:rsidRDefault="003512FF" w:rsidP="00F26D86">
                  <w:pPr>
                    <w:pStyle w:val="Sansinterligne"/>
                    <w:rPr>
                      <w:rFonts w:ascii="Arial" w:eastAsia="Times New Roman" w:hAnsi="Arial" w:cs="Arial"/>
                      <w:b/>
                      <w:bCs/>
                      <w:color w:val="262626"/>
                      <w:sz w:val="20"/>
                      <w:szCs w:val="20"/>
                      <w:lang w:eastAsia="fr-FR"/>
                    </w:rPr>
                  </w:pPr>
                  <w:r w:rsidRPr="003512FF">
                    <w:rPr>
                      <w:rFonts w:ascii="Arial" w:eastAsia="Times New Roman" w:hAnsi="Arial" w:cs="Arial"/>
                      <w:b/>
                      <w:bCs/>
                      <w:color w:val="262626"/>
                      <w:sz w:val="20"/>
                      <w:szCs w:val="20"/>
                      <w:lang w:eastAsia="fr-FR" w:bidi="fr-FR"/>
                    </w:rPr>
                    <w:t>Date</w:t>
                  </w:r>
                </w:p>
              </w:tc>
              <w:tc>
                <w:tcPr>
                  <w:tcW w:w="1380" w:type="pct"/>
                  <w:tcBorders>
                    <w:top w:val="nil"/>
                    <w:left w:val="nil"/>
                    <w:bottom w:val="single" w:sz="8" w:space="0" w:color="5B8F8E"/>
                    <w:right w:val="nil"/>
                  </w:tcBorders>
                  <w:shd w:val="clear" w:color="auto" w:fill="auto"/>
                  <w:vAlign w:val="center"/>
                  <w:hideMark/>
                </w:tcPr>
                <w:p w14:paraId="28602C6E" w14:textId="77777777" w:rsidR="003512FF" w:rsidRPr="003512FF" w:rsidRDefault="003512FF" w:rsidP="00F26D86">
                  <w:pPr>
                    <w:pStyle w:val="Sansinterligne"/>
                    <w:rPr>
                      <w:rFonts w:ascii="Arial" w:eastAsia="Times New Roman" w:hAnsi="Arial" w:cs="Arial"/>
                      <w:b/>
                      <w:bCs/>
                      <w:color w:val="262626"/>
                      <w:sz w:val="20"/>
                      <w:szCs w:val="20"/>
                      <w:lang w:eastAsia="fr-FR"/>
                    </w:rPr>
                  </w:pPr>
                  <w:r w:rsidRPr="003512FF">
                    <w:rPr>
                      <w:rFonts w:ascii="Arial" w:eastAsia="Times New Roman" w:hAnsi="Arial" w:cs="Arial"/>
                      <w:b/>
                      <w:bCs/>
                      <w:color w:val="262626"/>
                      <w:sz w:val="20"/>
                      <w:szCs w:val="20"/>
                      <w:lang w:eastAsia="fr-FR"/>
                    </w:rPr>
                    <w:t>Format</w:t>
                  </w:r>
                </w:p>
              </w:tc>
            </w:tr>
            <w:tr w:rsidR="003512FF" w:rsidRPr="003512FF" w14:paraId="376865E8" w14:textId="77777777" w:rsidTr="003512FF">
              <w:trPr>
                <w:trHeight w:val="1140"/>
              </w:trPr>
              <w:tc>
                <w:tcPr>
                  <w:tcW w:w="1697" w:type="pct"/>
                  <w:tcBorders>
                    <w:top w:val="nil"/>
                    <w:left w:val="nil"/>
                    <w:bottom w:val="single" w:sz="8" w:space="0" w:color="5B8F8E"/>
                    <w:right w:val="nil"/>
                  </w:tcBorders>
                  <w:shd w:val="clear" w:color="auto" w:fill="auto"/>
                  <w:vAlign w:val="center"/>
                  <w:hideMark/>
                </w:tcPr>
                <w:p w14:paraId="3140A9AB" w14:textId="77777777" w:rsidR="003512FF" w:rsidRPr="003512FF" w:rsidRDefault="003512FF" w:rsidP="00F26D86">
                  <w:pPr>
                    <w:pStyle w:val="Sansinterligne"/>
                    <w:rPr>
                      <w:rFonts w:ascii="Source Sans Pro" w:eastAsia="Times New Roman" w:hAnsi="Source Sans Pro" w:cs="Calibri"/>
                      <w:color w:val="262626"/>
                      <w:sz w:val="20"/>
                      <w:szCs w:val="20"/>
                      <w:lang w:eastAsia="fr-FR"/>
                    </w:rPr>
                  </w:pPr>
                  <w:r w:rsidRPr="003512FF">
                    <w:rPr>
                      <w:rFonts w:ascii="Source Sans Pro" w:eastAsia="Times New Roman" w:hAnsi="Source Sans Pro" w:cs="Calibri"/>
                      <w:color w:val="262626"/>
                      <w:sz w:val="20"/>
                      <w:szCs w:val="20"/>
                      <w:lang w:eastAsia="fr-FR" w:bidi="fr-FR"/>
                    </w:rPr>
                    <w:t>3</w:t>
                  </w:r>
                  <w:r w:rsidRPr="003512FF">
                    <w:rPr>
                      <w:rFonts w:ascii="Source Sans Pro" w:eastAsia="Times New Roman" w:hAnsi="Source Sans Pro" w:cs="Calibri"/>
                      <w:color w:val="262626"/>
                      <w:sz w:val="20"/>
                      <w:szCs w:val="20"/>
                      <w:vertAlign w:val="superscript"/>
                      <w:lang w:eastAsia="fr-FR" w:bidi="fr-FR"/>
                    </w:rPr>
                    <w:t>ème</w:t>
                  </w:r>
                  <w:r w:rsidRPr="003512FF">
                    <w:rPr>
                      <w:rFonts w:ascii="Source Sans Pro" w:eastAsia="Times New Roman" w:hAnsi="Source Sans Pro" w:cs="Calibri"/>
                      <w:color w:val="262626"/>
                      <w:sz w:val="20"/>
                      <w:szCs w:val="20"/>
                      <w:lang w:eastAsia="fr-FR" w:bidi="fr-FR"/>
                    </w:rPr>
                    <w:t xml:space="preserve"> rencontre du groupe avec échanges au sein du groupe suivi d’une intervention / focus projet ou méthodologie</w:t>
                  </w:r>
                </w:p>
              </w:tc>
              <w:tc>
                <w:tcPr>
                  <w:tcW w:w="716" w:type="pct"/>
                  <w:tcBorders>
                    <w:top w:val="nil"/>
                    <w:left w:val="nil"/>
                    <w:bottom w:val="single" w:sz="8" w:space="0" w:color="5B8F8E"/>
                    <w:right w:val="nil"/>
                  </w:tcBorders>
                  <w:shd w:val="clear" w:color="auto" w:fill="auto"/>
                  <w:vAlign w:val="center"/>
                  <w:hideMark/>
                </w:tcPr>
                <w:p w14:paraId="18B9C137" w14:textId="77777777" w:rsidR="003512FF" w:rsidRPr="003512FF" w:rsidRDefault="003512FF" w:rsidP="00F26D86">
                  <w:pPr>
                    <w:pStyle w:val="Sansinterligne"/>
                    <w:rPr>
                      <w:rFonts w:ascii="Source Sans Pro" w:eastAsia="Times New Roman" w:hAnsi="Source Sans Pro" w:cs="Calibri"/>
                      <w:color w:val="262626"/>
                      <w:sz w:val="20"/>
                      <w:szCs w:val="20"/>
                      <w:lang w:eastAsia="fr-FR"/>
                    </w:rPr>
                  </w:pPr>
                  <w:r w:rsidRPr="003512FF">
                    <w:rPr>
                      <w:rFonts w:ascii="Source Sans Pro" w:eastAsia="Times New Roman" w:hAnsi="Source Sans Pro" w:cs="Calibri"/>
                      <w:color w:val="262626"/>
                      <w:sz w:val="20"/>
                      <w:szCs w:val="20"/>
                      <w:lang w:eastAsia="fr-FR"/>
                    </w:rPr>
                    <w:t>A confirmer</w:t>
                  </w:r>
                </w:p>
              </w:tc>
              <w:tc>
                <w:tcPr>
                  <w:tcW w:w="1207" w:type="pct"/>
                  <w:tcBorders>
                    <w:top w:val="nil"/>
                    <w:left w:val="nil"/>
                    <w:bottom w:val="single" w:sz="8" w:space="0" w:color="5B8F8E"/>
                    <w:right w:val="nil"/>
                  </w:tcBorders>
                  <w:shd w:val="clear" w:color="auto" w:fill="auto"/>
                  <w:vAlign w:val="center"/>
                  <w:hideMark/>
                </w:tcPr>
                <w:p w14:paraId="29362862" w14:textId="423FEE98" w:rsidR="003512FF" w:rsidRPr="003512FF" w:rsidRDefault="003512FF" w:rsidP="00F26D86">
                  <w:pPr>
                    <w:pStyle w:val="Sansinterligne"/>
                    <w:rPr>
                      <w:rFonts w:ascii="Source Sans Pro" w:eastAsia="Times New Roman" w:hAnsi="Source Sans Pro" w:cs="Calibri"/>
                      <w:color w:val="262626"/>
                      <w:sz w:val="20"/>
                      <w:szCs w:val="20"/>
                      <w:lang w:eastAsia="fr-FR"/>
                    </w:rPr>
                  </w:pPr>
                  <w:r w:rsidRPr="003512FF">
                    <w:rPr>
                      <w:rFonts w:ascii="Source Sans Pro" w:eastAsia="Times New Roman" w:hAnsi="Source Sans Pro" w:cs="Calibri"/>
                      <w:color w:val="262626"/>
                      <w:sz w:val="20"/>
                      <w:szCs w:val="20"/>
                      <w:lang w:eastAsia="fr-FR"/>
                    </w:rPr>
                    <w:t>Janv-24</w:t>
                  </w:r>
                </w:p>
              </w:tc>
              <w:tc>
                <w:tcPr>
                  <w:tcW w:w="1380" w:type="pct"/>
                  <w:tcBorders>
                    <w:top w:val="nil"/>
                    <w:left w:val="nil"/>
                    <w:bottom w:val="single" w:sz="8" w:space="0" w:color="5B8F8E"/>
                    <w:right w:val="nil"/>
                  </w:tcBorders>
                  <w:shd w:val="clear" w:color="auto" w:fill="auto"/>
                  <w:vAlign w:val="center"/>
                  <w:hideMark/>
                </w:tcPr>
                <w:p w14:paraId="1DB8036E" w14:textId="77777777" w:rsidR="003512FF" w:rsidRPr="003512FF" w:rsidRDefault="003512FF" w:rsidP="00F26D86">
                  <w:pPr>
                    <w:pStyle w:val="Sansinterligne"/>
                    <w:rPr>
                      <w:rFonts w:ascii="Source Sans Pro" w:eastAsia="Times New Roman" w:hAnsi="Source Sans Pro" w:cs="Calibri"/>
                      <w:color w:val="262626"/>
                      <w:sz w:val="20"/>
                      <w:szCs w:val="20"/>
                      <w:lang w:eastAsia="fr-FR"/>
                    </w:rPr>
                  </w:pPr>
                  <w:r w:rsidRPr="003512FF">
                    <w:rPr>
                      <w:rFonts w:ascii="Source Sans Pro" w:eastAsia="Times New Roman" w:hAnsi="Source Sans Pro" w:cs="Calibri"/>
                      <w:color w:val="262626"/>
                      <w:sz w:val="20"/>
                      <w:szCs w:val="20"/>
                      <w:lang w:eastAsia="fr-FR"/>
                    </w:rPr>
                    <w:t>En format hybride à confirmer + durée</w:t>
                  </w:r>
                </w:p>
              </w:tc>
            </w:tr>
            <w:tr w:rsidR="003512FF" w:rsidRPr="003512FF" w14:paraId="54852F65" w14:textId="77777777" w:rsidTr="003512FF">
              <w:trPr>
                <w:trHeight w:val="1140"/>
              </w:trPr>
              <w:tc>
                <w:tcPr>
                  <w:tcW w:w="1697" w:type="pct"/>
                  <w:tcBorders>
                    <w:top w:val="nil"/>
                    <w:left w:val="nil"/>
                    <w:bottom w:val="single" w:sz="8" w:space="0" w:color="5B8F8E"/>
                    <w:right w:val="nil"/>
                  </w:tcBorders>
                  <w:shd w:val="clear" w:color="auto" w:fill="auto"/>
                  <w:vAlign w:val="center"/>
                  <w:hideMark/>
                </w:tcPr>
                <w:p w14:paraId="3B1A520B" w14:textId="77777777" w:rsidR="003512FF" w:rsidRPr="003512FF" w:rsidRDefault="003512FF" w:rsidP="00F26D86">
                  <w:pPr>
                    <w:pStyle w:val="Sansinterligne"/>
                    <w:rPr>
                      <w:rFonts w:ascii="Source Sans Pro" w:eastAsia="Times New Roman" w:hAnsi="Source Sans Pro" w:cs="Calibri"/>
                      <w:color w:val="262626"/>
                      <w:sz w:val="20"/>
                      <w:szCs w:val="20"/>
                      <w:lang w:eastAsia="fr-FR"/>
                    </w:rPr>
                  </w:pPr>
                  <w:r w:rsidRPr="003512FF">
                    <w:rPr>
                      <w:rFonts w:ascii="Source Sans Pro" w:eastAsia="Times New Roman" w:hAnsi="Source Sans Pro" w:cs="Calibri"/>
                      <w:color w:val="262626"/>
                      <w:sz w:val="20"/>
                      <w:szCs w:val="20"/>
                      <w:lang w:eastAsia="fr-FR" w:bidi="fr-FR"/>
                    </w:rPr>
                    <w:t>4</w:t>
                  </w:r>
                  <w:r w:rsidRPr="003512FF">
                    <w:rPr>
                      <w:rFonts w:ascii="Source Sans Pro" w:eastAsia="Times New Roman" w:hAnsi="Source Sans Pro" w:cs="Calibri"/>
                      <w:color w:val="262626"/>
                      <w:sz w:val="20"/>
                      <w:szCs w:val="20"/>
                      <w:vertAlign w:val="superscript"/>
                      <w:lang w:eastAsia="fr-FR" w:bidi="fr-FR"/>
                    </w:rPr>
                    <w:t>ème</w:t>
                  </w:r>
                  <w:r w:rsidRPr="003512FF">
                    <w:rPr>
                      <w:rFonts w:ascii="Source Sans Pro" w:eastAsia="Times New Roman" w:hAnsi="Source Sans Pro" w:cs="Calibri"/>
                      <w:color w:val="262626"/>
                      <w:sz w:val="20"/>
                      <w:szCs w:val="20"/>
                      <w:lang w:eastAsia="fr-FR" w:bidi="fr-FR"/>
                    </w:rPr>
                    <w:t xml:space="preserve"> rencontre du groupe avec échanges au sein du groupe suivi d’une intervention / focus projet ou méthodologie</w:t>
                  </w:r>
                </w:p>
              </w:tc>
              <w:tc>
                <w:tcPr>
                  <w:tcW w:w="716" w:type="pct"/>
                  <w:tcBorders>
                    <w:top w:val="nil"/>
                    <w:left w:val="nil"/>
                    <w:bottom w:val="single" w:sz="8" w:space="0" w:color="5B8F8E"/>
                    <w:right w:val="nil"/>
                  </w:tcBorders>
                  <w:shd w:val="clear" w:color="auto" w:fill="auto"/>
                  <w:vAlign w:val="center"/>
                  <w:hideMark/>
                </w:tcPr>
                <w:p w14:paraId="7BCA44E3" w14:textId="77777777" w:rsidR="003512FF" w:rsidRPr="003512FF" w:rsidRDefault="003512FF" w:rsidP="00F26D86">
                  <w:pPr>
                    <w:pStyle w:val="Sansinterligne"/>
                    <w:rPr>
                      <w:rFonts w:ascii="Source Sans Pro" w:eastAsia="Times New Roman" w:hAnsi="Source Sans Pro" w:cs="Calibri"/>
                      <w:color w:val="262626"/>
                      <w:sz w:val="20"/>
                      <w:szCs w:val="20"/>
                      <w:lang w:eastAsia="fr-FR"/>
                    </w:rPr>
                  </w:pPr>
                  <w:r w:rsidRPr="003512FF">
                    <w:rPr>
                      <w:rFonts w:ascii="Source Sans Pro" w:eastAsia="Times New Roman" w:hAnsi="Source Sans Pro" w:cs="Calibri"/>
                      <w:color w:val="262626"/>
                      <w:sz w:val="20"/>
                      <w:szCs w:val="20"/>
                      <w:lang w:eastAsia="fr-FR"/>
                    </w:rPr>
                    <w:t>A confirmer</w:t>
                  </w:r>
                </w:p>
              </w:tc>
              <w:tc>
                <w:tcPr>
                  <w:tcW w:w="1207" w:type="pct"/>
                  <w:tcBorders>
                    <w:top w:val="nil"/>
                    <w:left w:val="nil"/>
                    <w:bottom w:val="single" w:sz="8" w:space="0" w:color="5B8F8E"/>
                    <w:right w:val="nil"/>
                  </w:tcBorders>
                  <w:shd w:val="clear" w:color="auto" w:fill="auto"/>
                  <w:vAlign w:val="center"/>
                  <w:hideMark/>
                </w:tcPr>
                <w:p w14:paraId="19C1B0F4" w14:textId="304E1B33" w:rsidR="003512FF" w:rsidRPr="003512FF" w:rsidRDefault="003512FF" w:rsidP="00F26D86">
                  <w:pPr>
                    <w:pStyle w:val="Sansinterligne"/>
                    <w:rPr>
                      <w:rFonts w:ascii="Source Sans Pro" w:eastAsia="Times New Roman" w:hAnsi="Source Sans Pro" w:cs="Calibri"/>
                      <w:color w:val="262626"/>
                      <w:sz w:val="20"/>
                      <w:szCs w:val="20"/>
                      <w:lang w:eastAsia="fr-FR"/>
                    </w:rPr>
                  </w:pPr>
                  <w:r w:rsidRPr="003512FF">
                    <w:rPr>
                      <w:rFonts w:ascii="Source Sans Pro" w:eastAsia="Times New Roman" w:hAnsi="Source Sans Pro" w:cs="Calibri"/>
                      <w:color w:val="262626"/>
                      <w:sz w:val="20"/>
                      <w:szCs w:val="20"/>
                      <w:lang w:eastAsia="fr-FR"/>
                    </w:rPr>
                    <w:t xml:space="preserve">Mai 2024 dans le cadre du </w:t>
                  </w:r>
                  <w:hyperlink r:id="rId15" w:history="1">
                    <w:r w:rsidRPr="003512FF">
                      <w:rPr>
                        <w:rStyle w:val="Lienhypertexte"/>
                        <w:rFonts w:ascii="Source Sans Pro" w:eastAsia="Times New Roman" w:hAnsi="Source Sans Pro" w:cs="Calibri"/>
                        <w:sz w:val="20"/>
                        <w:szCs w:val="20"/>
                        <w:lang w:eastAsia="fr-FR"/>
                      </w:rPr>
                      <w:t>Joli Mois de l’Europe</w:t>
                    </w:r>
                  </w:hyperlink>
                  <w:r w:rsidRPr="003512FF">
                    <w:rPr>
                      <w:rFonts w:ascii="Source Sans Pro" w:eastAsia="Times New Roman" w:hAnsi="Source Sans Pro" w:cs="Calibri"/>
                      <w:color w:val="262626"/>
                      <w:sz w:val="20"/>
                      <w:szCs w:val="20"/>
                      <w:lang w:eastAsia="fr-FR"/>
                    </w:rPr>
                    <w:t xml:space="preserve"> </w:t>
                  </w:r>
                </w:p>
              </w:tc>
              <w:tc>
                <w:tcPr>
                  <w:tcW w:w="1380" w:type="pct"/>
                  <w:tcBorders>
                    <w:top w:val="nil"/>
                    <w:left w:val="nil"/>
                    <w:bottom w:val="single" w:sz="8" w:space="0" w:color="5B8F8E"/>
                    <w:right w:val="nil"/>
                  </w:tcBorders>
                  <w:shd w:val="clear" w:color="auto" w:fill="auto"/>
                  <w:vAlign w:val="center"/>
                  <w:hideMark/>
                </w:tcPr>
                <w:p w14:paraId="36AE371D" w14:textId="77777777" w:rsidR="003512FF" w:rsidRPr="003512FF" w:rsidRDefault="003512FF" w:rsidP="00F26D86">
                  <w:pPr>
                    <w:pStyle w:val="Sansinterligne"/>
                    <w:rPr>
                      <w:rFonts w:ascii="Source Sans Pro" w:eastAsia="Times New Roman" w:hAnsi="Source Sans Pro" w:cs="Calibri"/>
                      <w:color w:val="262626"/>
                      <w:sz w:val="20"/>
                      <w:szCs w:val="20"/>
                      <w:lang w:eastAsia="fr-FR"/>
                    </w:rPr>
                  </w:pPr>
                  <w:r w:rsidRPr="003512FF">
                    <w:rPr>
                      <w:rFonts w:ascii="Source Sans Pro" w:eastAsia="Times New Roman" w:hAnsi="Source Sans Pro" w:cs="Calibri"/>
                      <w:color w:val="262626"/>
                      <w:sz w:val="20"/>
                      <w:szCs w:val="20"/>
                      <w:lang w:eastAsia="fr-FR"/>
                    </w:rPr>
                    <w:t>En présentiel à confirmer + durée</w:t>
                  </w:r>
                </w:p>
              </w:tc>
            </w:tr>
          </w:tbl>
          <w:p w14:paraId="35D3DDDF" w14:textId="77777777" w:rsidR="006F193C" w:rsidRPr="006F193C" w:rsidRDefault="006F193C" w:rsidP="00F26D86">
            <w:pPr>
              <w:pStyle w:val="Sansinterligne"/>
              <w:rPr>
                <w:lang w:bidi="fr-FR"/>
              </w:rPr>
            </w:pPr>
          </w:p>
          <w:p w14:paraId="7C091711" w14:textId="77777777" w:rsidR="006F193C" w:rsidRPr="006F193C" w:rsidRDefault="006F193C" w:rsidP="00F26D86">
            <w:pPr>
              <w:pStyle w:val="Sansinterligne"/>
              <w:rPr>
                <w:lang w:bidi="fr-FR"/>
              </w:rPr>
            </w:pPr>
          </w:p>
        </w:tc>
      </w:tr>
      <w:tr w:rsidR="00441386" w:rsidRPr="006F193C" w14:paraId="5E36FE26" w14:textId="77777777" w:rsidTr="009B1B5F">
        <w:trPr>
          <w:trHeight w:val="720"/>
        </w:trPr>
        <w:tc>
          <w:tcPr>
            <w:tcW w:w="9498" w:type="dxa"/>
          </w:tcPr>
          <w:p w14:paraId="23A07862" w14:textId="77777777" w:rsidR="00441386" w:rsidRDefault="00441386" w:rsidP="00BF224A">
            <w:pPr>
              <w:pStyle w:val="Titre2"/>
              <w:numPr>
                <w:ilvl w:val="0"/>
                <w:numId w:val="0"/>
              </w:numPr>
              <w:ind w:left="720"/>
              <w:rPr>
                <w:bCs/>
                <w:lang w:bidi="fr-FR"/>
              </w:rPr>
            </w:pPr>
          </w:p>
        </w:tc>
      </w:tr>
    </w:tbl>
    <w:p w14:paraId="5D22487A" w14:textId="77777777" w:rsidR="006F193C" w:rsidRPr="006F193C" w:rsidRDefault="006F193C" w:rsidP="006F193C">
      <w:pPr>
        <w:tabs>
          <w:tab w:val="left" w:pos="1755"/>
        </w:tabs>
        <w:spacing w:after="0" w:line="240" w:lineRule="auto"/>
        <w:rPr>
          <w:rFonts w:cstheme="minorHAnsi"/>
        </w:rPr>
      </w:pPr>
    </w:p>
    <w:sectPr w:rsidR="006F193C" w:rsidRPr="006F1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386"/>
    <w:multiLevelType w:val="hybridMultilevel"/>
    <w:tmpl w:val="A05447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 w15:restartNumberingAfterBreak="0">
    <w:nsid w:val="03045DB3"/>
    <w:multiLevelType w:val="hybridMultilevel"/>
    <w:tmpl w:val="BF1C29AC"/>
    <w:lvl w:ilvl="0" w:tplc="3356F29C">
      <w:start w:val="1"/>
      <w:numFmt w:val="bullet"/>
      <w:lvlText w:val="•"/>
      <w:lvlJc w:val="left"/>
      <w:pPr>
        <w:tabs>
          <w:tab w:val="num" w:pos="720"/>
        </w:tabs>
        <w:ind w:left="720" w:hanging="360"/>
      </w:pPr>
      <w:rPr>
        <w:rFonts w:ascii="Arial" w:hAnsi="Arial" w:hint="default"/>
      </w:rPr>
    </w:lvl>
    <w:lvl w:ilvl="1" w:tplc="D306259E" w:tentative="1">
      <w:start w:val="1"/>
      <w:numFmt w:val="bullet"/>
      <w:lvlText w:val="•"/>
      <w:lvlJc w:val="left"/>
      <w:pPr>
        <w:tabs>
          <w:tab w:val="num" w:pos="1440"/>
        </w:tabs>
        <w:ind w:left="1440" w:hanging="360"/>
      </w:pPr>
      <w:rPr>
        <w:rFonts w:ascii="Arial" w:hAnsi="Arial" w:hint="default"/>
      </w:rPr>
    </w:lvl>
    <w:lvl w:ilvl="2" w:tplc="A0FC5632" w:tentative="1">
      <w:start w:val="1"/>
      <w:numFmt w:val="bullet"/>
      <w:lvlText w:val="•"/>
      <w:lvlJc w:val="left"/>
      <w:pPr>
        <w:tabs>
          <w:tab w:val="num" w:pos="2160"/>
        </w:tabs>
        <w:ind w:left="2160" w:hanging="360"/>
      </w:pPr>
      <w:rPr>
        <w:rFonts w:ascii="Arial" w:hAnsi="Arial" w:hint="default"/>
      </w:rPr>
    </w:lvl>
    <w:lvl w:ilvl="3" w:tplc="0F8CB666" w:tentative="1">
      <w:start w:val="1"/>
      <w:numFmt w:val="bullet"/>
      <w:lvlText w:val="•"/>
      <w:lvlJc w:val="left"/>
      <w:pPr>
        <w:tabs>
          <w:tab w:val="num" w:pos="2880"/>
        </w:tabs>
        <w:ind w:left="2880" w:hanging="360"/>
      </w:pPr>
      <w:rPr>
        <w:rFonts w:ascii="Arial" w:hAnsi="Arial" w:hint="default"/>
      </w:rPr>
    </w:lvl>
    <w:lvl w:ilvl="4" w:tplc="13805366" w:tentative="1">
      <w:start w:val="1"/>
      <w:numFmt w:val="bullet"/>
      <w:lvlText w:val="•"/>
      <w:lvlJc w:val="left"/>
      <w:pPr>
        <w:tabs>
          <w:tab w:val="num" w:pos="3600"/>
        </w:tabs>
        <w:ind w:left="3600" w:hanging="360"/>
      </w:pPr>
      <w:rPr>
        <w:rFonts w:ascii="Arial" w:hAnsi="Arial" w:hint="default"/>
      </w:rPr>
    </w:lvl>
    <w:lvl w:ilvl="5" w:tplc="011840D4" w:tentative="1">
      <w:start w:val="1"/>
      <w:numFmt w:val="bullet"/>
      <w:lvlText w:val="•"/>
      <w:lvlJc w:val="left"/>
      <w:pPr>
        <w:tabs>
          <w:tab w:val="num" w:pos="4320"/>
        </w:tabs>
        <w:ind w:left="4320" w:hanging="360"/>
      </w:pPr>
      <w:rPr>
        <w:rFonts w:ascii="Arial" w:hAnsi="Arial" w:hint="default"/>
      </w:rPr>
    </w:lvl>
    <w:lvl w:ilvl="6" w:tplc="5C16217A" w:tentative="1">
      <w:start w:val="1"/>
      <w:numFmt w:val="bullet"/>
      <w:lvlText w:val="•"/>
      <w:lvlJc w:val="left"/>
      <w:pPr>
        <w:tabs>
          <w:tab w:val="num" w:pos="5040"/>
        </w:tabs>
        <w:ind w:left="5040" w:hanging="360"/>
      </w:pPr>
      <w:rPr>
        <w:rFonts w:ascii="Arial" w:hAnsi="Arial" w:hint="default"/>
      </w:rPr>
    </w:lvl>
    <w:lvl w:ilvl="7" w:tplc="9C26E5D4" w:tentative="1">
      <w:start w:val="1"/>
      <w:numFmt w:val="bullet"/>
      <w:lvlText w:val="•"/>
      <w:lvlJc w:val="left"/>
      <w:pPr>
        <w:tabs>
          <w:tab w:val="num" w:pos="5760"/>
        </w:tabs>
        <w:ind w:left="5760" w:hanging="360"/>
      </w:pPr>
      <w:rPr>
        <w:rFonts w:ascii="Arial" w:hAnsi="Arial" w:hint="default"/>
      </w:rPr>
    </w:lvl>
    <w:lvl w:ilvl="8" w:tplc="79D45A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B4416A"/>
    <w:multiLevelType w:val="hybridMultilevel"/>
    <w:tmpl w:val="7638BFD4"/>
    <w:lvl w:ilvl="0" w:tplc="6ECAC60C">
      <w:numFmt w:val="bullet"/>
      <w:lvlText w:val=""/>
      <w:lvlJc w:val="left"/>
      <w:pPr>
        <w:ind w:left="1800" w:hanging="360"/>
      </w:pPr>
      <w:rPr>
        <w:rFonts w:ascii="Wingdings" w:eastAsia="Calibri" w:hAnsi="Wingdings"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C735268"/>
    <w:multiLevelType w:val="hybridMultilevel"/>
    <w:tmpl w:val="EED2A8AC"/>
    <w:lvl w:ilvl="0" w:tplc="040C0005">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71C48"/>
    <w:multiLevelType w:val="hybridMultilevel"/>
    <w:tmpl w:val="E4A4E854"/>
    <w:lvl w:ilvl="0" w:tplc="2758CCE2">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6D3B82"/>
    <w:multiLevelType w:val="hybridMultilevel"/>
    <w:tmpl w:val="3D8691D2"/>
    <w:lvl w:ilvl="0" w:tplc="23FE3FD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6D01C0"/>
    <w:multiLevelType w:val="hybridMultilevel"/>
    <w:tmpl w:val="6B00563E"/>
    <w:lvl w:ilvl="0" w:tplc="8680723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D5374"/>
    <w:multiLevelType w:val="hybridMultilevel"/>
    <w:tmpl w:val="973AF186"/>
    <w:lvl w:ilvl="0" w:tplc="7D6656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041F8"/>
    <w:multiLevelType w:val="hybridMultilevel"/>
    <w:tmpl w:val="382C7B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CD4385"/>
    <w:multiLevelType w:val="hybridMultilevel"/>
    <w:tmpl w:val="0DAE06E8"/>
    <w:lvl w:ilvl="0" w:tplc="7D6656F2">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1AA2A99"/>
    <w:multiLevelType w:val="hybridMultilevel"/>
    <w:tmpl w:val="C29ED43A"/>
    <w:lvl w:ilvl="0" w:tplc="000A016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B11F37"/>
    <w:multiLevelType w:val="hybridMultilevel"/>
    <w:tmpl w:val="54DE344A"/>
    <w:lvl w:ilvl="0" w:tplc="2758CCE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ED4A84"/>
    <w:multiLevelType w:val="hybridMultilevel"/>
    <w:tmpl w:val="DD8AA6DA"/>
    <w:lvl w:ilvl="0" w:tplc="864A44C4">
      <w:start w:val="1"/>
      <w:numFmt w:val="decimal"/>
      <w:lvlText w:val="%1."/>
      <w:lvlJc w:val="left"/>
      <w:pPr>
        <w:tabs>
          <w:tab w:val="num" w:pos="720"/>
        </w:tabs>
        <w:ind w:left="720" w:hanging="360"/>
      </w:pPr>
      <w:rPr>
        <w:b/>
        <w:bCs/>
      </w:rPr>
    </w:lvl>
    <w:lvl w:ilvl="1" w:tplc="B630DC80" w:tentative="1">
      <w:start w:val="1"/>
      <w:numFmt w:val="decimal"/>
      <w:lvlText w:val="%2."/>
      <w:lvlJc w:val="left"/>
      <w:pPr>
        <w:tabs>
          <w:tab w:val="num" w:pos="1440"/>
        </w:tabs>
        <w:ind w:left="1440" w:hanging="360"/>
      </w:pPr>
    </w:lvl>
    <w:lvl w:ilvl="2" w:tplc="DD8E4DF2" w:tentative="1">
      <w:start w:val="1"/>
      <w:numFmt w:val="decimal"/>
      <w:lvlText w:val="%3."/>
      <w:lvlJc w:val="left"/>
      <w:pPr>
        <w:tabs>
          <w:tab w:val="num" w:pos="2160"/>
        </w:tabs>
        <w:ind w:left="2160" w:hanging="360"/>
      </w:pPr>
    </w:lvl>
    <w:lvl w:ilvl="3" w:tplc="A5DED06A" w:tentative="1">
      <w:start w:val="1"/>
      <w:numFmt w:val="decimal"/>
      <w:lvlText w:val="%4."/>
      <w:lvlJc w:val="left"/>
      <w:pPr>
        <w:tabs>
          <w:tab w:val="num" w:pos="2880"/>
        </w:tabs>
        <w:ind w:left="2880" w:hanging="360"/>
      </w:pPr>
    </w:lvl>
    <w:lvl w:ilvl="4" w:tplc="0FC69F3E" w:tentative="1">
      <w:start w:val="1"/>
      <w:numFmt w:val="decimal"/>
      <w:lvlText w:val="%5."/>
      <w:lvlJc w:val="left"/>
      <w:pPr>
        <w:tabs>
          <w:tab w:val="num" w:pos="3600"/>
        </w:tabs>
        <w:ind w:left="3600" w:hanging="360"/>
      </w:pPr>
    </w:lvl>
    <w:lvl w:ilvl="5" w:tplc="B0F640BE" w:tentative="1">
      <w:start w:val="1"/>
      <w:numFmt w:val="decimal"/>
      <w:lvlText w:val="%6."/>
      <w:lvlJc w:val="left"/>
      <w:pPr>
        <w:tabs>
          <w:tab w:val="num" w:pos="4320"/>
        </w:tabs>
        <w:ind w:left="4320" w:hanging="360"/>
      </w:pPr>
    </w:lvl>
    <w:lvl w:ilvl="6" w:tplc="367801B0" w:tentative="1">
      <w:start w:val="1"/>
      <w:numFmt w:val="decimal"/>
      <w:lvlText w:val="%7."/>
      <w:lvlJc w:val="left"/>
      <w:pPr>
        <w:tabs>
          <w:tab w:val="num" w:pos="5040"/>
        </w:tabs>
        <w:ind w:left="5040" w:hanging="360"/>
      </w:pPr>
    </w:lvl>
    <w:lvl w:ilvl="7" w:tplc="157C97CA" w:tentative="1">
      <w:start w:val="1"/>
      <w:numFmt w:val="decimal"/>
      <w:lvlText w:val="%8."/>
      <w:lvlJc w:val="left"/>
      <w:pPr>
        <w:tabs>
          <w:tab w:val="num" w:pos="5760"/>
        </w:tabs>
        <w:ind w:left="5760" w:hanging="360"/>
      </w:pPr>
    </w:lvl>
    <w:lvl w:ilvl="8" w:tplc="B3E61634" w:tentative="1">
      <w:start w:val="1"/>
      <w:numFmt w:val="decimal"/>
      <w:lvlText w:val="%9."/>
      <w:lvlJc w:val="left"/>
      <w:pPr>
        <w:tabs>
          <w:tab w:val="num" w:pos="6480"/>
        </w:tabs>
        <w:ind w:left="6480" w:hanging="360"/>
      </w:pPr>
    </w:lvl>
  </w:abstractNum>
  <w:abstractNum w:abstractNumId="13" w15:restartNumberingAfterBreak="0">
    <w:nsid w:val="2CFF7860"/>
    <w:multiLevelType w:val="hybridMultilevel"/>
    <w:tmpl w:val="F65480A6"/>
    <w:lvl w:ilvl="0" w:tplc="7D6656F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4F5E37"/>
    <w:multiLevelType w:val="hybridMultilevel"/>
    <w:tmpl w:val="245ADB46"/>
    <w:lvl w:ilvl="0" w:tplc="9BE88380">
      <w:numFmt w:val="bullet"/>
      <w:lvlText w:val=""/>
      <w:lvlJc w:val="left"/>
      <w:pPr>
        <w:ind w:left="1800" w:hanging="360"/>
      </w:pPr>
      <w:rPr>
        <w:rFonts w:ascii="Wingdings" w:eastAsia="Calibri" w:hAnsi="Wingdings"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338E0E0E"/>
    <w:multiLevelType w:val="hybridMultilevel"/>
    <w:tmpl w:val="8544E0F6"/>
    <w:lvl w:ilvl="0" w:tplc="9912EC5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9025E5"/>
    <w:multiLevelType w:val="hybridMultilevel"/>
    <w:tmpl w:val="8696BA82"/>
    <w:lvl w:ilvl="0" w:tplc="B70251DA">
      <w:start w:val="1"/>
      <w:numFmt w:val="bullet"/>
      <w:lvlText w:val=""/>
      <w:lvlJc w:val="left"/>
      <w:pPr>
        <w:ind w:left="720" w:hanging="360"/>
      </w:pPr>
      <w:rPr>
        <w:rFonts w:ascii="Wingdings" w:eastAsiaTheme="minorHAnsi" w:hAnsi="Wingdings"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3675F"/>
    <w:multiLevelType w:val="hybridMultilevel"/>
    <w:tmpl w:val="65D03A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856772"/>
    <w:multiLevelType w:val="multilevel"/>
    <w:tmpl w:val="6FBE505A"/>
    <w:lvl w:ilvl="0">
      <w:start w:val="1"/>
      <w:numFmt w:val="upperRoman"/>
      <w:pStyle w:val="Listenumros"/>
      <w:lvlText w:val="%1."/>
      <w:lvlJc w:val="right"/>
      <w:pPr>
        <w:ind w:left="504" w:hanging="216"/>
      </w:pPr>
      <w:rPr>
        <w:rFonts w:ascii="Source Sans Pro" w:hAnsi="Source Sans Pro" w:hint="default"/>
        <w:b/>
        <w:i w:val="0"/>
        <w:color w:val="5A8F8E"/>
        <w:sz w:val="24"/>
      </w:rPr>
    </w:lvl>
    <w:lvl w:ilvl="1">
      <w:start w:val="1"/>
      <w:numFmt w:val="lowerLetter"/>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436B15C1"/>
    <w:multiLevelType w:val="multilevel"/>
    <w:tmpl w:val="756A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960EF"/>
    <w:multiLevelType w:val="hybridMultilevel"/>
    <w:tmpl w:val="EE68CFC4"/>
    <w:lvl w:ilvl="0" w:tplc="7D6656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392B4D"/>
    <w:multiLevelType w:val="hybridMultilevel"/>
    <w:tmpl w:val="D55CB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8E3929"/>
    <w:multiLevelType w:val="hybridMultilevel"/>
    <w:tmpl w:val="0C6CF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0338E8"/>
    <w:multiLevelType w:val="hybridMultilevel"/>
    <w:tmpl w:val="94B8CF70"/>
    <w:lvl w:ilvl="0" w:tplc="2758CCE2">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4347D0A"/>
    <w:multiLevelType w:val="hybridMultilevel"/>
    <w:tmpl w:val="3DCACA60"/>
    <w:lvl w:ilvl="0" w:tplc="406E298A">
      <w:start w:val="1"/>
      <w:numFmt w:val="decimal"/>
      <w:lvlText w:val="%1."/>
      <w:lvlJc w:val="left"/>
      <w:pPr>
        <w:ind w:left="720" w:hanging="360"/>
      </w:pPr>
      <w:rPr>
        <w:b/>
        <w:bCs/>
        <w:color w:val="2F5496"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516810"/>
    <w:multiLevelType w:val="hybridMultilevel"/>
    <w:tmpl w:val="84705C1A"/>
    <w:lvl w:ilvl="0" w:tplc="2758CCE2">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0291A4C"/>
    <w:multiLevelType w:val="hybridMultilevel"/>
    <w:tmpl w:val="CBA06356"/>
    <w:lvl w:ilvl="0" w:tplc="2C84329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2C1FC4"/>
    <w:multiLevelType w:val="hybridMultilevel"/>
    <w:tmpl w:val="9F982AF6"/>
    <w:lvl w:ilvl="0" w:tplc="4526491E">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46008429">
    <w:abstractNumId w:val="18"/>
  </w:num>
  <w:num w:numId="2" w16cid:durableId="442191403">
    <w:abstractNumId w:val="1"/>
  </w:num>
  <w:num w:numId="3" w16cid:durableId="337387219">
    <w:abstractNumId w:val="24"/>
  </w:num>
  <w:num w:numId="4" w16cid:durableId="1129787187">
    <w:abstractNumId w:val="0"/>
  </w:num>
  <w:num w:numId="5" w16cid:durableId="1973290001">
    <w:abstractNumId w:val="25"/>
  </w:num>
  <w:num w:numId="6" w16cid:durableId="728764439">
    <w:abstractNumId w:val="12"/>
  </w:num>
  <w:num w:numId="7" w16cid:durableId="748845508">
    <w:abstractNumId w:val="8"/>
  </w:num>
  <w:num w:numId="8" w16cid:durableId="1065758745">
    <w:abstractNumId w:val="27"/>
  </w:num>
  <w:num w:numId="9" w16cid:durableId="2023773875">
    <w:abstractNumId w:val="21"/>
  </w:num>
  <w:num w:numId="10" w16cid:durableId="217284104">
    <w:abstractNumId w:val="6"/>
  </w:num>
  <w:num w:numId="11" w16cid:durableId="1270743068">
    <w:abstractNumId w:val="16"/>
  </w:num>
  <w:num w:numId="12" w16cid:durableId="440537708">
    <w:abstractNumId w:val="10"/>
  </w:num>
  <w:num w:numId="13" w16cid:durableId="1183739604">
    <w:abstractNumId w:val="3"/>
  </w:num>
  <w:num w:numId="14" w16cid:durableId="163059049">
    <w:abstractNumId w:val="4"/>
  </w:num>
  <w:num w:numId="15" w16cid:durableId="1841657699">
    <w:abstractNumId w:val="23"/>
  </w:num>
  <w:num w:numId="16" w16cid:durableId="1962958795">
    <w:abstractNumId w:val="17"/>
  </w:num>
  <w:num w:numId="17" w16cid:durableId="1358845207">
    <w:abstractNumId w:val="11"/>
  </w:num>
  <w:num w:numId="18" w16cid:durableId="1382292609">
    <w:abstractNumId w:val="22"/>
  </w:num>
  <w:num w:numId="19" w16cid:durableId="688409283">
    <w:abstractNumId w:val="13"/>
  </w:num>
  <w:num w:numId="20" w16cid:durableId="1321735658">
    <w:abstractNumId w:val="5"/>
  </w:num>
  <w:num w:numId="21" w16cid:durableId="1232961012">
    <w:abstractNumId w:val="27"/>
  </w:num>
  <w:num w:numId="22" w16cid:durableId="833758284">
    <w:abstractNumId w:val="27"/>
  </w:num>
  <w:num w:numId="23" w16cid:durableId="2036540099">
    <w:abstractNumId w:val="19"/>
  </w:num>
  <w:num w:numId="24" w16cid:durableId="292562460">
    <w:abstractNumId w:val="20"/>
  </w:num>
  <w:num w:numId="25" w16cid:durableId="1223636001">
    <w:abstractNumId w:val="9"/>
  </w:num>
  <w:num w:numId="26" w16cid:durableId="120197034">
    <w:abstractNumId w:val="7"/>
  </w:num>
  <w:num w:numId="27" w16cid:durableId="1511598384">
    <w:abstractNumId w:val="15"/>
  </w:num>
  <w:num w:numId="28" w16cid:durableId="1443374973">
    <w:abstractNumId w:val="26"/>
  </w:num>
  <w:num w:numId="29" w16cid:durableId="1275284032">
    <w:abstractNumId w:val="2"/>
  </w:num>
  <w:num w:numId="30" w16cid:durableId="13151375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3C"/>
    <w:rsid w:val="00011F9D"/>
    <w:rsid w:val="00012FBC"/>
    <w:rsid w:val="00031D63"/>
    <w:rsid w:val="00083E10"/>
    <w:rsid w:val="00095BF7"/>
    <w:rsid w:val="000E012D"/>
    <w:rsid w:val="000E747C"/>
    <w:rsid w:val="00125165"/>
    <w:rsid w:val="001413DB"/>
    <w:rsid w:val="00155771"/>
    <w:rsid w:val="00215AA2"/>
    <w:rsid w:val="002E1D97"/>
    <w:rsid w:val="003304C4"/>
    <w:rsid w:val="003451B1"/>
    <w:rsid w:val="003512FF"/>
    <w:rsid w:val="0039628E"/>
    <w:rsid w:val="00441386"/>
    <w:rsid w:val="004C4817"/>
    <w:rsid w:val="004D17CF"/>
    <w:rsid w:val="00510781"/>
    <w:rsid w:val="005832EC"/>
    <w:rsid w:val="005E7B8D"/>
    <w:rsid w:val="00694507"/>
    <w:rsid w:val="006F193C"/>
    <w:rsid w:val="007B52B0"/>
    <w:rsid w:val="00850F4F"/>
    <w:rsid w:val="00870E30"/>
    <w:rsid w:val="008A6392"/>
    <w:rsid w:val="008B5068"/>
    <w:rsid w:val="00963A9A"/>
    <w:rsid w:val="009A2743"/>
    <w:rsid w:val="009A578D"/>
    <w:rsid w:val="009A6F3A"/>
    <w:rsid w:val="009B1B5F"/>
    <w:rsid w:val="009F1B59"/>
    <w:rsid w:val="00A048BE"/>
    <w:rsid w:val="00B879B1"/>
    <w:rsid w:val="00BA14D4"/>
    <w:rsid w:val="00BC02DE"/>
    <w:rsid w:val="00BC26CC"/>
    <w:rsid w:val="00BF224A"/>
    <w:rsid w:val="00BF6936"/>
    <w:rsid w:val="00C01C79"/>
    <w:rsid w:val="00C23681"/>
    <w:rsid w:val="00C24DDD"/>
    <w:rsid w:val="00CC43FC"/>
    <w:rsid w:val="00D82AB4"/>
    <w:rsid w:val="00E425E5"/>
    <w:rsid w:val="00E7041A"/>
    <w:rsid w:val="00EB5A8A"/>
    <w:rsid w:val="00F238A5"/>
    <w:rsid w:val="00F26D86"/>
    <w:rsid w:val="00F817AC"/>
    <w:rsid w:val="00FB6FE8"/>
    <w:rsid w:val="00FC6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C0D0"/>
  <w15:chartTrackingRefBased/>
  <w15:docId w15:val="{FAF20F94-99F0-40D2-8669-1BA076D9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193C"/>
    <w:pPr>
      <w:keepNext/>
      <w:spacing w:after="0" w:line="276" w:lineRule="auto"/>
      <w:contextualSpacing/>
      <w:outlineLvl w:val="0"/>
    </w:pPr>
    <w:rPr>
      <w:rFonts w:asciiTheme="majorHAnsi" w:eastAsia="Times New Roman" w:hAnsiTheme="majorHAnsi" w:cs="Arial"/>
      <w:b/>
      <w:bCs/>
      <w:caps/>
      <w:color w:val="A5A5A5" w:themeColor="accent3"/>
      <w:spacing w:val="20"/>
      <w:kern w:val="32"/>
      <w:sz w:val="72"/>
      <w:szCs w:val="32"/>
    </w:rPr>
  </w:style>
  <w:style w:type="paragraph" w:styleId="Titre2">
    <w:name w:val="heading 2"/>
    <w:basedOn w:val="Normal"/>
    <w:next w:val="Normal"/>
    <w:link w:val="Titre2Car"/>
    <w:uiPriority w:val="9"/>
    <w:unhideWhenUsed/>
    <w:qFormat/>
    <w:rsid w:val="00F26D86"/>
    <w:pPr>
      <w:keepNext/>
      <w:keepLines/>
      <w:numPr>
        <w:numId w:val="8"/>
      </w:numPr>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193C"/>
    <w:rPr>
      <w:rFonts w:asciiTheme="majorHAnsi" w:eastAsia="Times New Roman" w:hAnsiTheme="majorHAnsi" w:cs="Arial"/>
      <w:b/>
      <w:bCs/>
      <w:caps/>
      <w:color w:val="A5A5A5" w:themeColor="accent3"/>
      <w:spacing w:val="20"/>
      <w:kern w:val="32"/>
      <w:sz w:val="72"/>
      <w:szCs w:val="32"/>
    </w:rPr>
  </w:style>
  <w:style w:type="character" w:customStyle="1" w:styleId="Titre2Car">
    <w:name w:val="Titre 2 Car"/>
    <w:basedOn w:val="Policepardfaut"/>
    <w:link w:val="Titre2"/>
    <w:uiPriority w:val="9"/>
    <w:rsid w:val="00F26D86"/>
    <w:rPr>
      <w:rFonts w:asciiTheme="majorHAnsi" w:eastAsiaTheme="majorEastAsia" w:hAnsiTheme="majorHAnsi" w:cstheme="majorBidi"/>
      <w:b/>
      <w:color w:val="2F5496" w:themeColor="accent1" w:themeShade="BF"/>
      <w:sz w:val="26"/>
      <w:szCs w:val="26"/>
    </w:rPr>
  </w:style>
  <w:style w:type="paragraph" w:styleId="Listenumros">
    <w:name w:val="List Number"/>
    <w:basedOn w:val="Normal"/>
    <w:next w:val="Normal"/>
    <w:uiPriority w:val="10"/>
    <w:qFormat/>
    <w:rsid w:val="006F193C"/>
    <w:pPr>
      <w:numPr>
        <w:numId w:val="1"/>
      </w:numPr>
      <w:spacing w:before="116" w:after="0" w:line="276" w:lineRule="auto"/>
    </w:pPr>
    <w:rPr>
      <w:rFonts w:eastAsia="Times New Roman" w:cs="Times New Roman"/>
      <w:color w:val="262626" w:themeColor="text1" w:themeTint="D9"/>
      <w:sz w:val="20"/>
      <w:szCs w:val="24"/>
    </w:rPr>
  </w:style>
  <w:style w:type="paragraph" w:styleId="Paragraphedeliste">
    <w:name w:val="List Paragraph"/>
    <w:basedOn w:val="Normal"/>
    <w:uiPriority w:val="34"/>
    <w:unhideWhenUsed/>
    <w:qFormat/>
    <w:rsid w:val="006F193C"/>
    <w:pPr>
      <w:spacing w:after="0" w:line="276" w:lineRule="auto"/>
      <w:ind w:left="720"/>
      <w:contextualSpacing/>
    </w:pPr>
    <w:rPr>
      <w:rFonts w:ascii="Source Sans Pro" w:eastAsia="Times New Roman" w:hAnsi="Source Sans Pro" w:cs="Times New Roman"/>
      <w:color w:val="262626" w:themeColor="text1" w:themeTint="D9"/>
      <w:sz w:val="20"/>
      <w:szCs w:val="24"/>
    </w:rPr>
  </w:style>
  <w:style w:type="character" w:styleId="Lienhypertexte">
    <w:name w:val="Hyperlink"/>
    <w:basedOn w:val="Policepardfaut"/>
    <w:uiPriority w:val="99"/>
    <w:unhideWhenUsed/>
    <w:rsid w:val="006F193C"/>
    <w:rPr>
      <w:rFonts w:ascii="Times New Roman" w:hAnsi="Times New Roman" w:cs="Times New Roman"/>
      <w:color w:val="0563C1" w:themeColor="hyperlink"/>
      <w:u w:val="single"/>
    </w:rPr>
  </w:style>
  <w:style w:type="table" w:styleId="TableauGrille1Clair-Accentuation3">
    <w:name w:val="Grid Table 1 Light Accent 3"/>
    <w:basedOn w:val="TableauNormal"/>
    <w:uiPriority w:val="46"/>
    <w:rsid w:val="006F193C"/>
    <w:pPr>
      <w:spacing w:after="0" w:line="240" w:lineRule="auto"/>
      <w:ind w:left="173"/>
    </w:pPr>
    <w:rPr>
      <w:rFonts w:eastAsia="Times New Roman" w:cs="Times New Roman"/>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tyleB02-TEXTECOURRIER-11Arial10ptGauche25cmDr">
    <w:name w:val="Style B 02 - TEXTE COURRIER-11 + Arial 10 pt Gauche :  25 cm Dr..."/>
    <w:basedOn w:val="Normal"/>
    <w:rsid w:val="006F193C"/>
    <w:pPr>
      <w:spacing w:before="80" w:after="0" w:line="320" w:lineRule="exact"/>
      <w:ind w:left="1418"/>
      <w:jc w:val="both"/>
    </w:pPr>
    <w:rPr>
      <w:rFonts w:ascii="Arial" w:eastAsia="Times New Roman" w:hAnsi="Arial" w:cs="Times New Roman"/>
      <w:color w:val="000000"/>
      <w:sz w:val="20"/>
      <w:szCs w:val="20"/>
      <w:lang w:eastAsia="fr-FR"/>
    </w:rPr>
  </w:style>
  <w:style w:type="character" w:customStyle="1" w:styleId="A04-TYPECOURRIER-Gras">
    <w:name w:val="A 04 - TYPE COURRIER - Gras"/>
    <w:rsid w:val="006F193C"/>
    <w:rPr>
      <w:rFonts w:ascii="Arial" w:hAnsi="Arial"/>
      <w:dstrike w:val="0"/>
      <w:sz w:val="20"/>
      <w:vertAlign w:val="baseline"/>
    </w:rPr>
  </w:style>
  <w:style w:type="character" w:styleId="Mentionnonrsolue">
    <w:name w:val="Unresolved Mention"/>
    <w:basedOn w:val="Policepardfaut"/>
    <w:uiPriority w:val="99"/>
    <w:semiHidden/>
    <w:unhideWhenUsed/>
    <w:rsid w:val="006F193C"/>
    <w:rPr>
      <w:color w:val="605E5C"/>
      <w:shd w:val="clear" w:color="auto" w:fill="E1DFDD"/>
    </w:rPr>
  </w:style>
  <w:style w:type="character" w:styleId="lev">
    <w:name w:val="Strong"/>
    <w:basedOn w:val="Policepardfaut"/>
    <w:uiPriority w:val="22"/>
    <w:qFormat/>
    <w:rsid w:val="00C01C79"/>
    <w:rPr>
      <w:b/>
      <w:bCs/>
    </w:rPr>
  </w:style>
  <w:style w:type="paragraph" w:styleId="En-ttedetabledesmatires">
    <w:name w:val="TOC Heading"/>
    <w:basedOn w:val="Titre1"/>
    <w:next w:val="Normal"/>
    <w:uiPriority w:val="39"/>
    <w:unhideWhenUsed/>
    <w:qFormat/>
    <w:rsid w:val="00F26D86"/>
    <w:pPr>
      <w:keepLines/>
      <w:spacing w:before="240" w:line="259" w:lineRule="auto"/>
      <w:contextualSpacing w:val="0"/>
      <w:outlineLvl w:val="9"/>
    </w:pPr>
    <w:rPr>
      <w:rFonts w:eastAsiaTheme="majorEastAsia" w:cstheme="majorBidi"/>
      <w:b w:val="0"/>
      <w:bCs w:val="0"/>
      <w:caps w:val="0"/>
      <w:color w:val="2F5496" w:themeColor="accent1" w:themeShade="BF"/>
      <w:spacing w:val="0"/>
      <w:kern w:val="0"/>
      <w:sz w:val="32"/>
      <w:lang w:eastAsia="fr-FR"/>
    </w:rPr>
  </w:style>
  <w:style w:type="paragraph" w:styleId="TM1">
    <w:name w:val="toc 1"/>
    <w:basedOn w:val="Normal"/>
    <w:next w:val="Normal"/>
    <w:autoRedefine/>
    <w:uiPriority w:val="39"/>
    <w:unhideWhenUsed/>
    <w:rsid w:val="00F26D86"/>
    <w:pPr>
      <w:spacing w:after="100"/>
    </w:pPr>
  </w:style>
  <w:style w:type="paragraph" w:styleId="TM2">
    <w:name w:val="toc 2"/>
    <w:basedOn w:val="Normal"/>
    <w:next w:val="Normal"/>
    <w:autoRedefine/>
    <w:uiPriority w:val="39"/>
    <w:unhideWhenUsed/>
    <w:rsid w:val="00F26D86"/>
    <w:pPr>
      <w:spacing w:after="100"/>
      <w:ind w:left="220"/>
    </w:pPr>
  </w:style>
  <w:style w:type="paragraph" w:styleId="Sansinterligne">
    <w:name w:val="No Spacing"/>
    <w:uiPriority w:val="1"/>
    <w:qFormat/>
    <w:rsid w:val="00F26D86"/>
    <w:pPr>
      <w:spacing w:after="0" w:line="240" w:lineRule="auto"/>
    </w:pPr>
  </w:style>
  <w:style w:type="character" w:styleId="Lienhypertextesuivivisit">
    <w:name w:val="FollowedHyperlink"/>
    <w:basedOn w:val="Policepardfaut"/>
    <w:uiPriority w:val="99"/>
    <w:semiHidden/>
    <w:unhideWhenUsed/>
    <w:rsid w:val="00012FBC"/>
    <w:rPr>
      <w:color w:val="954F72" w:themeColor="followedHyperlink"/>
      <w:u w:val="single"/>
    </w:rPr>
  </w:style>
  <w:style w:type="paragraph" w:styleId="NormalWeb">
    <w:name w:val="Normal (Web)"/>
    <w:basedOn w:val="Normal"/>
    <w:uiPriority w:val="99"/>
    <w:semiHidden/>
    <w:unhideWhenUsed/>
    <w:rsid w:val="00F238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6438">
      <w:bodyDiv w:val="1"/>
      <w:marLeft w:val="0"/>
      <w:marRight w:val="0"/>
      <w:marTop w:val="0"/>
      <w:marBottom w:val="0"/>
      <w:divBdr>
        <w:top w:val="none" w:sz="0" w:space="0" w:color="auto"/>
        <w:left w:val="none" w:sz="0" w:space="0" w:color="auto"/>
        <w:bottom w:val="none" w:sz="0" w:space="0" w:color="auto"/>
        <w:right w:val="none" w:sz="0" w:space="0" w:color="auto"/>
      </w:divBdr>
    </w:div>
    <w:div w:id="840507312">
      <w:bodyDiv w:val="1"/>
      <w:marLeft w:val="0"/>
      <w:marRight w:val="0"/>
      <w:marTop w:val="0"/>
      <w:marBottom w:val="0"/>
      <w:divBdr>
        <w:top w:val="none" w:sz="0" w:space="0" w:color="auto"/>
        <w:left w:val="none" w:sz="0" w:space="0" w:color="auto"/>
        <w:bottom w:val="none" w:sz="0" w:space="0" w:color="auto"/>
        <w:right w:val="none" w:sz="0" w:space="0" w:color="auto"/>
      </w:divBdr>
    </w:div>
    <w:div w:id="1270577877">
      <w:bodyDiv w:val="1"/>
      <w:marLeft w:val="0"/>
      <w:marRight w:val="0"/>
      <w:marTop w:val="0"/>
      <w:marBottom w:val="0"/>
      <w:divBdr>
        <w:top w:val="none" w:sz="0" w:space="0" w:color="auto"/>
        <w:left w:val="none" w:sz="0" w:space="0" w:color="auto"/>
        <w:bottom w:val="none" w:sz="0" w:space="0" w:color="auto"/>
        <w:right w:val="none" w:sz="0" w:space="0" w:color="auto"/>
      </w:divBdr>
    </w:div>
    <w:div w:id="19557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amina.belabassi@sayens.fr" TargetMode="External"/><Relationship Id="rId3" Type="http://schemas.openxmlformats.org/officeDocument/2006/relationships/styles" Target="styles.xml"/><Relationship Id="rId7" Type="http://schemas.openxmlformats.org/officeDocument/2006/relationships/image" Target="cid:image003.png@01D96D2C.6794BD90" TargetMode="External"/><Relationship Id="rId12" Type="http://schemas.openxmlformats.org/officeDocument/2006/relationships/hyperlink" Target="https://www.europe-bfc.eu/je-minforme/les-acteurs-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5.png@01D96D2C.6794BD90" TargetMode="External"/><Relationship Id="rId5" Type="http://schemas.openxmlformats.org/officeDocument/2006/relationships/webSettings" Target="webSettings.xml"/><Relationship Id="rId15" Type="http://schemas.openxmlformats.org/officeDocument/2006/relationships/hyperlink" Target="https://www.jolimoiseurope-bfc.e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4.jpg@01D96D2C.6794BD90" TargetMode="External"/><Relationship Id="rId14" Type="http://schemas.openxmlformats.org/officeDocument/2006/relationships/hyperlink" Target="https://teams.microsoft.com/l/team/19%3a8vZe9KlllwYpDSFwCuInYdGgw3bIc9TQD8CrMrxucOY1%40thread.tacv2/conversations?groupId=7001d612-3fdb-4c6e-b99b-42bd33c497c3&amp;tenantId=7bc502fe-449a-4d82-88b2-2670234421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E5AB5-4C14-472D-BECE-DE0FA7D1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1864</Words>
  <Characters>10252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Region Bourgogne-Franche-Comte</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KOHTZ FLORENCE</dc:creator>
  <cp:keywords/>
  <dc:description/>
  <cp:lastModifiedBy>POULLAOUEC JOANNA</cp:lastModifiedBy>
  <cp:revision>2</cp:revision>
  <cp:lastPrinted>2023-06-06T08:42:00Z</cp:lastPrinted>
  <dcterms:created xsi:type="dcterms:W3CDTF">2023-10-19T10:08:00Z</dcterms:created>
  <dcterms:modified xsi:type="dcterms:W3CDTF">2023-10-19T10:08:00Z</dcterms:modified>
</cp:coreProperties>
</file>